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C0D" w:rsidRDefault="002E2C0D" w:rsidP="00AC5F85">
      <w:pPr>
        <w:jc w:val="center"/>
        <w:rPr>
          <w:rFonts w:ascii="AR JULIAN" w:eastAsia="Times New Roman" w:hAnsi="AR JULIAN" w:cs="Arial"/>
          <w:sz w:val="32"/>
          <w:szCs w:val="32"/>
          <w:lang w:eastAsia="lt-LT"/>
        </w:rPr>
      </w:pPr>
      <w:bookmarkStart w:id="0" w:name="_GoBack"/>
      <w:bookmarkEnd w:id="0"/>
    </w:p>
    <w:p w:rsidR="002E2C0D" w:rsidRDefault="002E2C0D" w:rsidP="00AC5F85">
      <w:pPr>
        <w:jc w:val="center"/>
        <w:rPr>
          <w:rFonts w:ascii="AR JULIAN" w:eastAsia="Times New Roman" w:hAnsi="AR JULIAN" w:cs="Arial"/>
          <w:sz w:val="32"/>
          <w:szCs w:val="32"/>
          <w:lang w:eastAsia="lt-LT"/>
        </w:rPr>
      </w:pPr>
    </w:p>
    <w:p w:rsidR="008867F4" w:rsidRPr="00AC5F85" w:rsidRDefault="008867F4" w:rsidP="00AC5F85">
      <w:pPr>
        <w:jc w:val="center"/>
        <w:rPr>
          <w:rFonts w:ascii="AR JULIAN" w:eastAsia="Times New Roman" w:hAnsi="AR JULIAN" w:cs="Arial"/>
          <w:sz w:val="32"/>
          <w:szCs w:val="32"/>
          <w:lang w:eastAsia="lt-LT"/>
        </w:rPr>
      </w:pPr>
      <w:r w:rsidRPr="00AC5F85">
        <w:rPr>
          <w:rFonts w:ascii="AR JULIAN" w:eastAsia="Times New Roman" w:hAnsi="AR JULIAN" w:cs="Arial"/>
          <w:sz w:val="32"/>
          <w:szCs w:val="32"/>
          <w:lang w:eastAsia="lt-LT"/>
        </w:rPr>
        <w:t>SKAITYMAS MAŽYLIO GYVENIME</w:t>
      </w:r>
    </w:p>
    <w:p w:rsidR="00AC5F85" w:rsidRDefault="00AC5F85" w:rsidP="008867F4">
      <w:pPr>
        <w:rPr>
          <w:rFonts w:ascii="Arial" w:eastAsia="Times New Roman" w:hAnsi="Arial" w:cs="Arial"/>
          <w:sz w:val="27"/>
          <w:szCs w:val="27"/>
          <w:lang w:eastAsia="lt-LT"/>
        </w:rPr>
      </w:pPr>
    </w:p>
    <w:p w:rsidR="00AA4720" w:rsidRPr="00AC5F85" w:rsidRDefault="00AC5F85" w:rsidP="00AC5F85">
      <w:pPr>
        <w:jc w:val="both"/>
        <w:rPr>
          <w:rFonts w:ascii="Times New Roman" w:eastAsia="Times New Roman" w:hAnsi="Times New Roman" w:cs="Times New Roman"/>
          <w:sz w:val="32"/>
          <w:szCs w:val="32"/>
          <w:lang w:eastAsia="lt-LT"/>
        </w:rPr>
      </w:pPr>
      <w:r>
        <w:rPr>
          <w:rFonts w:ascii="Times New Roman" w:eastAsia="Times New Roman" w:hAnsi="Times New Roman" w:cs="Times New Roman"/>
          <w:sz w:val="32"/>
          <w:szCs w:val="32"/>
          <w:lang w:eastAsia="lt-LT"/>
        </w:rPr>
        <w:t xml:space="preserve">     </w:t>
      </w:r>
      <w:r w:rsidR="008867F4" w:rsidRPr="00AC5F85">
        <w:rPr>
          <w:rFonts w:ascii="Times New Roman" w:eastAsia="Times New Roman" w:hAnsi="Times New Roman" w:cs="Times New Roman"/>
          <w:sz w:val="32"/>
          <w:szCs w:val="32"/>
          <w:lang w:eastAsia="lt-LT"/>
        </w:rPr>
        <w:t xml:space="preserve">Studijos ir mokslininkų tyrimai įrodė, kad ankstyvas skaitymas mažiems vaikams skatina smegenų žievės brandą. Skaitymas skatina vaiko socialinį ir emocinį vystymąsi ir pozityviai įtakoja jo vėlesnius mokymosi gebėjimus. Stebėjimai rodo, kad vaikai, kuriems buvo daug skaitoma, sugeba geriau sukaupti dėmesį, ilgiau išsėdėti tyliai. Jei jūs skaitote </w:t>
      </w:r>
      <w:proofErr w:type="spellStart"/>
      <w:r w:rsidR="008867F4" w:rsidRPr="00AC5F85">
        <w:rPr>
          <w:rFonts w:ascii="Times New Roman" w:eastAsia="Times New Roman" w:hAnsi="Times New Roman" w:cs="Times New Roman"/>
          <w:sz w:val="32"/>
          <w:szCs w:val="32"/>
          <w:lang w:eastAsia="lt-LT"/>
        </w:rPr>
        <w:t>lopšelinio</w:t>
      </w:r>
      <w:proofErr w:type="spellEnd"/>
      <w:r w:rsidR="008867F4" w:rsidRPr="00AC5F85">
        <w:rPr>
          <w:rFonts w:ascii="Times New Roman" w:eastAsia="Times New Roman" w:hAnsi="Times New Roman" w:cs="Times New Roman"/>
          <w:sz w:val="32"/>
          <w:szCs w:val="32"/>
          <w:lang w:eastAsia="lt-LT"/>
        </w:rPr>
        <w:t xml:space="preserve"> amžiaus vaikams, tai jūs skatinate ne tik vaiko kalbinį, bet ir socialinį bei emocinį vystymąsi. </w:t>
      </w:r>
    </w:p>
    <w:p w:rsidR="008867F4" w:rsidRDefault="008867F4">
      <w:pPr>
        <w:rPr>
          <w:rFonts w:ascii="Arial" w:eastAsia="Times New Roman" w:hAnsi="Arial" w:cs="Arial"/>
          <w:sz w:val="20"/>
          <w:szCs w:val="20"/>
          <w:lang w:eastAsia="lt-LT"/>
        </w:rPr>
      </w:pPr>
    </w:p>
    <w:p w:rsidR="00AC5F85" w:rsidRDefault="00AC5F85" w:rsidP="00AC5F85">
      <w:pPr>
        <w:shd w:val="clear" w:color="auto" w:fill="FFFFFF"/>
        <w:spacing w:before="100" w:beforeAutospacing="1" w:after="100" w:afterAutospacing="1"/>
        <w:rPr>
          <w:rFonts w:ascii="Tahoma" w:eastAsia="Times New Roman" w:hAnsi="Tahoma" w:cs="Tahoma"/>
          <w:color w:val="5A5E62"/>
          <w:sz w:val="17"/>
          <w:szCs w:val="17"/>
          <w:lang w:eastAsia="lt-LT"/>
        </w:rPr>
      </w:pPr>
      <w:r w:rsidRPr="00AC5F85">
        <w:rPr>
          <w:rFonts w:ascii="Times New Roman" w:eastAsia="Times New Roman" w:hAnsi="Times New Roman" w:cs="Times New Roman"/>
          <w:sz w:val="32"/>
          <w:szCs w:val="32"/>
          <w:lang w:eastAsia="lt-LT"/>
        </w:rPr>
        <w:t xml:space="preserve">     </w:t>
      </w:r>
      <w:r w:rsidR="008867F4" w:rsidRPr="00AC5F85">
        <w:rPr>
          <w:rFonts w:ascii="Times New Roman" w:eastAsia="Times New Roman" w:hAnsi="Times New Roman" w:cs="Times New Roman"/>
          <w:sz w:val="32"/>
          <w:szCs w:val="32"/>
          <w:lang w:eastAsia="lt-LT"/>
        </w:rPr>
        <w:t>Vaiko interesų ir gebėjimų raida yra nepaprastai sparti ankstyvajame amžiuje. Todėl svarbu, kad ir  pirmasis kontaktas su knyga būtų ankstyvas. Kuo anksčiau pradedamos sekti pasakos, tuo geriau.  Nuo pat lopšio vaikui naudinga girdėti suaugusiojo kalbą - dainų, lopšinių, žaidimų pagalba. Trumpi pasakojimai, kartojama istorija – įstringa vaiko atmintyje.</w:t>
      </w:r>
      <w:r w:rsidR="008867F4" w:rsidRPr="00AC5F85">
        <w:rPr>
          <w:rFonts w:ascii="Times New Roman" w:eastAsia="Times New Roman" w:hAnsi="Times New Roman" w:cs="Times New Roman"/>
          <w:sz w:val="32"/>
          <w:szCs w:val="32"/>
          <w:lang w:eastAsia="lt-LT"/>
        </w:rPr>
        <w:br/>
      </w:r>
      <w:r w:rsidR="008867F4" w:rsidRPr="00AC5F85">
        <w:rPr>
          <w:rFonts w:ascii="Tahoma" w:eastAsia="Times New Roman" w:hAnsi="Tahoma" w:cs="Tahoma"/>
          <w:sz w:val="17"/>
          <w:szCs w:val="17"/>
          <w:lang w:eastAsia="lt-LT"/>
        </w:rPr>
        <w:br/>
      </w:r>
      <w:r w:rsidRPr="00AC5F85">
        <w:rPr>
          <w:rFonts w:ascii="Times New Roman" w:eastAsia="Times New Roman" w:hAnsi="Times New Roman" w:cs="Times New Roman"/>
          <w:sz w:val="32"/>
          <w:szCs w:val="32"/>
          <w:lang w:eastAsia="lt-LT"/>
        </w:rPr>
        <w:t xml:space="preserve">      </w:t>
      </w:r>
      <w:r w:rsidR="008867F4" w:rsidRPr="00AC5F85">
        <w:rPr>
          <w:rFonts w:ascii="Times New Roman" w:eastAsia="Times New Roman" w:hAnsi="Times New Roman" w:cs="Times New Roman"/>
          <w:sz w:val="32"/>
          <w:szCs w:val="32"/>
          <w:lang w:eastAsia="lt-LT"/>
        </w:rPr>
        <w:t>Iki 3 m. vaiko – mamos, vaiko – tėčio ryšys yra ypatingai svarbūs vaiko kalbos vystymuisi. Jei šį ryšį stiprinsime, sukursime neribotas galimybes tolimesnei vaiko raidai. Nors ir nežinome, skaitydami vaikui, kiek jis suvokia, tačiau, aišku, kad dažniausiai jam tai patinka. Vaikai nori girdėti mamos, tėčio balsą bei klausytis ypatingo žodžio skambesio.</w:t>
      </w:r>
      <w:r w:rsidR="008867F4" w:rsidRPr="00AC5F85">
        <w:rPr>
          <w:rFonts w:ascii="Times New Roman" w:eastAsia="Times New Roman" w:hAnsi="Times New Roman" w:cs="Times New Roman"/>
          <w:sz w:val="32"/>
          <w:szCs w:val="32"/>
          <w:lang w:eastAsia="lt-LT"/>
        </w:rPr>
        <w:br/>
      </w:r>
      <w:r w:rsidR="008867F4" w:rsidRPr="00AC5F85">
        <w:rPr>
          <w:rFonts w:ascii="Times New Roman" w:eastAsia="Times New Roman" w:hAnsi="Times New Roman" w:cs="Times New Roman"/>
          <w:sz w:val="32"/>
          <w:szCs w:val="32"/>
          <w:lang w:eastAsia="lt-LT"/>
        </w:rPr>
        <w:br/>
      </w:r>
      <w:r w:rsidRPr="00AC5F85">
        <w:rPr>
          <w:rFonts w:ascii="Times New Roman" w:eastAsia="Times New Roman" w:hAnsi="Times New Roman" w:cs="Times New Roman"/>
          <w:sz w:val="32"/>
          <w:szCs w:val="32"/>
          <w:lang w:eastAsia="lt-LT"/>
        </w:rPr>
        <w:t xml:space="preserve">     </w:t>
      </w:r>
      <w:r w:rsidR="008867F4" w:rsidRPr="00AC5F85">
        <w:rPr>
          <w:rFonts w:ascii="Times New Roman" w:eastAsia="Times New Roman" w:hAnsi="Times New Roman" w:cs="Times New Roman"/>
          <w:sz w:val="32"/>
          <w:szCs w:val="32"/>
          <w:lang w:eastAsia="lt-LT"/>
        </w:rPr>
        <w:t>Maždaug metų amžiaus mažylis sugeba pažvelgęs į fotografiją atpažinti tėvus, tai rodo, kad dažnai matomus objektus jis atpažįsta ir knygų iliustracijose. Tai – identifikacijos procesas, kai fizinis daiktas suvoki</w:t>
      </w:r>
      <w:r w:rsidRPr="00AC5F85">
        <w:rPr>
          <w:rFonts w:ascii="Times New Roman" w:eastAsia="Times New Roman" w:hAnsi="Times New Roman" w:cs="Times New Roman"/>
          <w:sz w:val="32"/>
          <w:szCs w:val="32"/>
          <w:lang w:eastAsia="lt-LT"/>
        </w:rPr>
        <w:t>amas proto pagalba, o tai rodo, kad vaizdiniai formuoja realų pasaulį.</w:t>
      </w:r>
      <w:r w:rsidR="008867F4" w:rsidRPr="00AC5F85">
        <w:rPr>
          <w:rFonts w:ascii="Times New Roman" w:eastAsia="Times New Roman" w:hAnsi="Times New Roman" w:cs="Times New Roman"/>
          <w:sz w:val="32"/>
          <w:szCs w:val="32"/>
          <w:lang w:eastAsia="lt-LT"/>
        </w:rPr>
        <w:br/>
      </w:r>
      <w:r w:rsidR="008867F4" w:rsidRPr="00AC5F85">
        <w:rPr>
          <w:rFonts w:ascii="Tahoma" w:eastAsia="Times New Roman" w:hAnsi="Tahoma" w:cs="Tahoma"/>
          <w:sz w:val="17"/>
          <w:szCs w:val="17"/>
          <w:lang w:eastAsia="lt-LT"/>
        </w:rPr>
        <w:br/>
      </w:r>
      <w:r w:rsidRPr="00AC5F85">
        <w:rPr>
          <w:rFonts w:ascii="Times New Roman" w:eastAsia="Times New Roman" w:hAnsi="Times New Roman" w:cs="Times New Roman"/>
          <w:sz w:val="32"/>
          <w:szCs w:val="32"/>
          <w:lang w:eastAsia="lt-LT"/>
        </w:rPr>
        <w:t xml:space="preserve">      </w:t>
      </w:r>
      <w:r w:rsidR="008867F4" w:rsidRPr="00AC5F85">
        <w:rPr>
          <w:rFonts w:ascii="Times New Roman" w:eastAsia="Times New Roman" w:hAnsi="Times New Roman" w:cs="Times New Roman"/>
          <w:sz w:val="32"/>
          <w:szCs w:val="32"/>
          <w:lang w:eastAsia="lt-LT"/>
        </w:rPr>
        <w:t>Palaipsniui gimsta ryšys tarp vaiko pasaulio ir knygos. Vaikas, tyrinėdamas knygą, atranda ne tik pažįstamus, bet ir naujus reiškinius. Tirdamas knygos iliustracijas, pirmiausia jas „skaito“, vėliau interpretuoja. Knygoje pažįstami objektai keičia vieni kitus, kurdami intrigos pojūtį. Tokie būtų pirmieji vaikų pažinties su knyga žingsniai. Kalbėti vaikas pradeda nuo 10 – 30 mėn. amžiaus. Ši intensyvi intelektualinė veikla lemia didėjantį vaiko savarankiškumą.</w:t>
      </w:r>
      <w:r w:rsidR="008867F4" w:rsidRPr="00AC5F85">
        <w:rPr>
          <w:rFonts w:ascii="Times New Roman" w:eastAsia="Times New Roman" w:hAnsi="Times New Roman" w:cs="Times New Roman"/>
          <w:sz w:val="32"/>
          <w:szCs w:val="32"/>
          <w:lang w:eastAsia="lt-LT"/>
        </w:rPr>
        <w:br/>
      </w:r>
      <w:r w:rsidR="008867F4" w:rsidRPr="00AC5F85">
        <w:rPr>
          <w:rFonts w:ascii="Tahoma" w:eastAsia="Times New Roman" w:hAnsi="Tahoma" w:cs="Tahoma"/>
          <w:sz w:val="17"/>
          <w:szCs w:val="17"/>
          <w:lang w:eastAsia="lt-LT"/>
        </w:rPr>
        <w:br/>
      </w:r>
      <w:r w:rsidR="008867F4" w:rsidRPr="00AC5F85">
        <w:rPr>
          <w:rFonts w:ascii="Times New Roman" w:eastAsia="Times New Roman" w:hAnsi="Times New Roman" w:cs="Times New Roman"/>
          <w:sz w:val="32"/>
          <w:szCs w:val="32"/>
          <w:lang w:eastAsia="lt-LT"/>
        </w:rPr>
        <w:t>Dauguma vaikų nuo 2 m. amžiaus savo kalboje naudoja literatūrinius išsireiškimus: kartoja girdėtus žodžius, pasakų pradžią ar pabaigą, keičia kalbėjimo toną. Visi šie įgūdžiai, be abejonės,  įgyjami klausantis dažno knygų skaitymo. </w:t>
      </w:r>
      <w:r w:rsidR="008867F4" w:rsidRPr="00AC5F85">
        <w:rPr>
          <w:rFonts w:ascii="Times New Roman" w:eastAsia="Times New Roman" w:hAnsi="Times New Roman" w:cs="Times New Roman"/>
          <w:sz w:val="32"/>
          <w:szCs w:val="32"/>
          <w:lang w:eastAsia="lt-LT"/>
        </w:rPr>
        <w:br/>
      </w:r>
      <w:r w:rsidR="008867F4" w:rsidRPr="00AC5F85">
        <w:rPr>
          <w:rFonts w:ascii="Times New Roman" w:eastAsia="Times New Roman" w:hAnsi="Times New Roman" w:cs="Times New Roman"/>
          <w:sz w:val="32"/>
          <w:szCs w:val="32"/>
          <w:lang w:eastAsia="lt-LT"/>
        </w:rPr>
        <w:lastRenderedPageBreak/>
        <w:br/>
        <w:t>Vaiko santykis su knyga keičiasi kartu su vaiko raida. Pirmoji pažintis su knygomis turėtų vykti žaidybine forma. Pačioje pradžioje knyga yra objektas, patraukiantis vaiko dėmesį. Vėliau ta pati knyga - tas pats objektas padės tobulinti vaizduotę, mąstymą ir kalbą. Knygos skatina mokymąsi, vaiko gebėjimų tobulinimą, dėmesio koncentraciją, pasaulio pažinimą, žodyno gausinimą.</w:t>
      </w:r>
      <w:r w:rsidR="008867F4" w:rsidRPr="00AC5F85">
        <w:rPr>
          <w:rFonts w:ascii="Times New Roman" w:eastAsia="Times New Roman" w:hAnsi="Times New Roman" w:cs="Times New Roman"/>
          <w:sz w:val="32"/>
          <w:szCs w:val="32"/>
          <w:lang w:eastAsia="lt-LT"/>
        </w:rPr>
        <w:br/>
      </w:r>
      <w:r w:rsidR="008867F4" w:rsidRPr="00AC5F85">
        <w:rPr>
          <w:rFonts w:ascii="Times New Roman" w:eastAsia="Times New Roman" w:hAnsi="Times New Roman" w:cs="Times New Roman"/>
          <w:sz w:val="32"/>
          <w:szCs w:val="32"/>
          <w:lang w:eastAsia="lt-LT"/>
        </w:rPr>
        <w:br/>
        <w:t>Be to knygos – tai puiki priemonė leidžianti tėvams ir vaikams pabūti drauge, bendrauti, kurti tvirtesnius tarpusavio ryšius. Skaitymo aktas teikia žavėjimąsi knygos personažais, įvykiais, todėl svarbu,</w:t>
      </w:r>
      <w:r w:rsidR="008867F4" w:rsidRPr="00AC5F85">
        <w:rPr>
          <w:rFonts w:ascii="Tahoma" w:eastAsia="Times New Roman" w:hAnsi="Tahoma" w:cs="Tahoma"/>
          <w:sz w:val="17"/>
          <w:szCs w:val="17"/>
          <w:lang w:eastAsia="lt-LT"/>
        </w:rPr>
        <w:t xml:space="preserve"> </w:t>
      </w:r>
      <w:r w:rsidR="008867F4" w:rsidRPr="00AC5F85">
        <w:rPr>
          <w:rFonts w:ascii="Times New Roman" w:eastAsia="Times New Roman" w:hAnsi="Times New Roman" w:cs="Times New Roman"/>
          <w:sz w:val="32"/>
          <w:szCs w:val="32"/>
          <w:lang w:eastAsia="lt-LT"/>
        </w:rPr>
        <w:t>kad vaikas skaitymą sietų su asmeniniu pasitenkinimu. Tėvų rūpesčiu vaikus turėtų pasiekti įdomios, amžių atitinkančios, patrauklios bei meniškos knygos. Tėvai turėtų atsižvelgti į tai, kas vaikus domina, intriguoja, kokios knygos sukelia didžiausią pasitenkinimą. Skaitymas šeimoje leidžia užsimegzti vaiko skaitymo įpročiams, o, turėdami mintyje, kad vaikai mokosi sekdami suaugusiųjų pavyzdžiu, galime tikėtis, jog vaikas ir pats taps skaitytoju.</w:t>
      </w:r>
      <w:r w:rsidR="008867F4" w:rsidRPr="00AC5F85">
        <w:rPr>
          <w:rFonts w:ascii="Times New Roman" w:eastAsia="Times New Roman" w:hAnsi="Times New Roman" w:cs="Times New Roman"/>
          <w:sz w:val="32"/>
          <w:szCs w:val="32"/>
          <w:lang w:eastAsia="lt-LT"/>
        </w:rPr>
        <w:br/>
      </w:r>
      <w:r w:rsidR="008867F4" w:rsidRPr="00AC5F85">
        <w:rPr>
          <w:rFonts w:ascii="Times New Roman" w:eastAsia="Times New Roman" w:hAnsi="Times New Roman" w:cs="Times New Roman"/>
          <w:sz w:val="32"/>
          <w:szCs w:val="32"/>
          <w:lang w:eastAsia="lt-LT"/>
        </w:rPr>
        <w:br/>
        <w:t>Labai svarbu įdiegti vaikams skaitymo įpročius, tačiau daugeliui tėvelių trūksta įgūdžių ir žinių, kaip tai padaryti. Susidomėjimas ir noras skaityti gali atsirasti labai spontaniškai ir paprastai, o tęstis visą gyvenimą. Vaikai, kuriems buvo skaityta nuo pat mažumės, arba tie, kurie užmezga ryšį su knyga dar nemokėdami skaityti, o tik žiūrėdami, vartydami knygas, pasak, kai kurių tyrinėtojų, daugiau pasiseks tolimesniame mokymosi procese ir apskritai gyvenime.</w:t>
      </w:r>
      <w:r w:rsidR="008867F4" w:rsidRPr="00AC5F85">
        <w:rPr>
          <w:rFonts w:ascii="Times New Roman" w:eastAsia="Times New Roman" w:hAnsi="Times New Roman" w:cs="Times New Roman"/>
          <w:sz w:val="32"/>
          <w:szCs w:val="32"/>
          <w:lang w:eastAsia="lt-LT"/>
        </w:rPr>
        <w:br/>
      </w:r>
    </w:p>
    <w:p w:rsidR="008867F4" w:rsidRPr="00AC5F85" w:rsidRDefault="00AC5F85" w:rsidP="00AC5F85">
      <w:pPr>
        <w:shd w:val="clear" w:color="auto" w:fill="FFFFFF"/>
        <w:spacing w:before="100" w:beforeAutospacing="1" w:after="100" w:afterAutospacing="1"/>
        <w:rPr>
          <w:rFonts w:ascii="Tahoma" w:eastAsia="Times New Roman" w:hAnsi="Tahoma" w:cs="Tahoma"/>
          <w:sz w:val="17"/>
          <w:szCs w:val="17"/>
          <w:lang w:eastAsia="lt-LT"/>
        </w:rPr>
      </w:pPr>
      <w:r w:rsidRPr="00AC5F85">
        <w:rPr>
          <w:rFonts w:ascii="Times New Roman" w:eastAsia="Times New Roman" w:hAnsi="Times New Roman" w:cs="Times New Roman"/>
          <w:sz w:val="32"/>
          <w:szCs w:val="32"/>
          <w:lang w:eastAsia="lt-LT"/>
        </w:rPr>
        <w:t>Knygos vaiko gyvenime turėtų užimti tiek pat vietos kaip ir žaidimai. Skaitymo nauda vaikams yra neišmatuojama, be to šie įgūdžiai išlieka visą gyvenimą. Skaitymu ar paprasčiausiu knygų vartymu, žiūrėjimu susižavi intelektualesni, kūrybingesni, didesnės vaizduotės vaikai. Jei norite, kad ir jūsų vaikas taptų tokiu – nešvaistykite laiko. Pradėkite nuo šiandien, nieko nelaukdami, kasdien diekite šį nepaprastai svarbų skaitymo įprotį</w:t>
      </w:r>
      <w:r w:rsidR="008867F4" w:rsidRPr="00AC5F85">
        <w:rPr>
          <w:rFonts w:ascii="Tahoma" w:eastAsia="Times New Roman" w:hAnsi="Tahoma" w:cs="Tahoma"/>
          <w:sz w:val="17"/>
          <w:szCs w:val="17"/>
          <w:lang w:eastAsia="lt-LT"/>
        </w:rPr>
        <w:br/>
      </w:r>
      <w:r w:rsidR="008867F4" w:rsidRPr="00AC5F85">
        <w:rPr>
          <w:rFonts w:ascii="Tahoma" w:eastAsia="Times New Roman" w:hAnsi="Tahoma" w:cs="Tahoma"/>
          <w:sz w:val="17"/>
          <w:szCs w:val="17"/>
          <w:lang w:eastAsia="lt-LT"/>
        </w:rPr>
        <w:br/>
      </w:r>
    </w:p>
    <w:p w:rsidR="00AC5F85" w:rsidRPr="002E2C0D" w:rsidRDefault="00AC5F85" w:rsidP="002E2C0D">
      <w:pPr>
        <w:shd w:val="clear" w:color="auto" w:fill="FFFFFF"/>
        <w:spacing w:before="100" w:beforeAutospacing="1" w:after="100" w:afterAutospacing="1"/>
        <w:jc w:val="right"/>
        <w:rPr>
          <w:rFonts w:ascii="Times New Roman" w:eastAsia="Times New Roman" w:hAnsi="Times New Roman" w:cs="Times New Roman"/>
          <w:sz w:val="32"/>
          <w:szCs w:val="32"/>
          <w:lang w:val="en-GB" w:eastAsia="lt-LT"/>
        </w:rPr>
      </w:pPr>
      <w:r w:rsidRPr="002E2C0D">
        <w:rPr>
          <w:rFonts w:ascii="Times New Roman" w:eastAsia="Times New Roman" w:hAnsi="Times New Roman" w:cs="Times New Roman"/>
          <w:sz w:val="32"/>
          <w:szCs w:val="32"/>
          <w:lang w:eastAsia="lt-LT"/>
        </w:rPr>
        <w:t>Parengė Marijampolės vaikų lopšelio-darželio ,,Pasaka</w:t>
      </w:r>
      <w:r w:rsidRPr="002E2C0D">
        <w:rPr>
          <w:rFonts w:ascii="Times New Roman" w:eastAsia="Times New Roman" w:hAnsi="Times New Roman" w:cs="Times New Roman"/>
          <w:sz w:val="32"/>
          <w:szCs w:val="32"/>
          <w:lang w:val="en-GB" w:eastAsia="lt-LT"/>
        </w:rPr>
        <w:t>”</w:t>
      </w:r>
      <w:r w:rsidR="002E2C0D">
        <w:rPr>
          <w:rFonts w:ascii="Times New Roman" w:eastAsia="Times New Roman" w:hAnsi="Times New Roman" w:cs="Times New Roman"/>
          <w:sz w:val="32"/>
          <w:szCs w:val="32"/>
          <w:lang w:val="en-GB" w:eastAsia="lt-LT"/>
        </w:rPr>
        <w:t xml:space="preserve"> </w:t>
      </w:r>
      <w:proofErr w:type="spellStart"/>
      <w:r w:rsidR="002E2C0D">
        <w:rPr>
          <w:rFonts w:ascii="Times New Roman" w:eastAsia="Times New Roman" w:hAnsi="Times New Roman" w:cs="Times New Roman"/>
          <w:sz w:val="32"/>
          <w:szCs w:val="32"/>
          <w:lang w:val="en-GB" w:eastAsia="lt-LT"/>
        </w:rPr>
        <w:t>logopedė</w:t>
      </w:r>
      <w:proofErr w:type="spellEnd"/>
      <w:r w:rsidR="002E2C0D">
        <w:rPr>
          <w:rFonts w:ascii="Times New Roman" w:eastAsia="Times New Roman" w:hAnsi="Times New Roman" w:cs="Times New Roman"/>
          <w:sz w:val="32"/>
          <w:szCs w:val="32"/>
          <w:lang w:val="en-GB" w:eastAsia="lt-LT"/>
        </w:rPr>
        <w:t xml:space="preserve"> </w:t>
      </w:r>
      <w:proofErr w:type="spellStart"/>
      <w:r w:rsidR="002E2C0D">
        <w:rPr>
          <w:rFonts w:ascii="Times New Roman" w:eastAsia="Times New Roman" w:hAnsi="Times New Roman" w:cs="Times New Roman"/>
          <w:sz w:val="32"/>
          <w:szCs w:val="32"/>
          <w:lang w:val="en-GB" w:eastAsia="lt-LT"/>
        </w:rPr>
        <w:t>G</w:t>
      </w:r>
      <w:r w:rsidRPr="002E2C0D">
        <w:rPr>
          <w:rFonts w:ascii="Times New Roman" w:eastAsia="Times New Roman" w:hAnsi="Times New Roman" w:cs="Times New Roman"/>
          <w:sz w:val="32"/>
          <w:szCs w:val="32"/>
          <w:lang w:val="en-GB" w:eastAsia="lt-LT"/>
        </w:rPr>
        <w:t>ražina</w:t>
      </w:r>
      <w:proofErr w:type="spellEnd"/>
      <w:r w:rsidRPr="002E2C0D">
        <w:rPr>
          <w:rFonts w:ascii="Times New Roman" w:eastAsia="Times New Roman" w:hAnsi="Times New Roman" w:cs="Times New Roman"/>
          <w:sz w:val="32"/>
          <w:szCs w:val="32"/>
          <w:lang w:val="en-GB" w:eastAsia="lt-LT"/>
        </w:rPr>
        <w:t xml:space="preserve"> </w:t>
      </w:r>
      <w:proofErr w:type="spellStart"/>
      <w:r w:rsidRPr="002E2C0D">
        <w:rPr>
          <w:rFonts w:ascii="Times New Roman" w:eastAsia="Times New Roman" w:hAnsi="Times New Roman" w:cs="Times New Roman"/>
          <w:sz w:val="32"/>
          <w:szCs w:val="32"/>
          <w:lang w:val="en-GB" w:eastAsia="lt-LT"/>
        </w:rPr>
        <w:t>Dagilienė</w:t>
      </w:r>
      <w:proofErr w:type="spellEnd"/>
    </w:p>
    <w:p w:rsidR="008867F4" w:rsidRPr="002E2C0D" w:rsidRDefault="00AC5F85" w:rsidP="00AC5F85">
      <w:pPr>
        <w:shd w:val="clear" w:color="auto" w:fill="FFFFFF"/>
        <w:tabs>
          <w:tab w:val="left" w:pos="4920"/>
          <w:tab w:val="right" w:pos="15136"/>
        </w:tabs>
        <w:spacing w:beforeAutospacing="1" w:afterAutospacing="1"/>
        <w:rPr>
          <w:rFonts w:ascii="Times New Roman" w:eastAsia="Times New Roman" w:hAnsi="Times New Roman" w:cs="Times New Roman"/>
          <w:sz w:val="32"/>
          <w:szCs w:val="32"/>
          <w:lang w:eastAsia="lt-LT"/>
        </w:rPr>
      </w:pPr>
      <w:r w:rsidRPr="002E2C0D">
        <w:rPr>
          <w:rFonts w:ascii="Times New Roman" w:eastAsia="Times New Roman" w:hAnsi="Times New Roman" w:cs="Times New Roman"/>
          <w:sz w:val="32"/>
          <w:szCs w:val="32"/>
          <w:lang w:eastAsia="lt-LT"/>
        </w:rPr>
        <w:tab/>
      </w:r>
      <w:r w:rsidR="002E2C0D" w:rsidRPr="002E2C0D">
        <w:rPr>
          <w:rFonts w:ascii="Times New Roman" w:eastAsia="Times New Roman" w:hAnsi="Times New Roman" w:cs="Times New Roman"/>
          <w:sz w:val="32"/>
          <w:szCs w:val="32"/>
          <w:lang w:eastAsia="lt-LT"/>
        </w:rPr>
        <w:t>p</w:t>
      </w:r>
      <w:r w:rsidRPr="002E2C0D">
        <w:rPr>
          <w:rFonts w:ascii="Times New Roman" w:eastAsia="Times New Roman" w:hAnsi="Times New Roman" w:cs="Times New Roman"/>
          <w:sz w:val="32"/>
          <w:szCs w:val="32"/>
          <w:lang w:eastAsia="lt-LT"/>
        </w:rPr>
        <w:t xml:space="preserve">agal </w:t>
      </w:r>
      <w:proofErr w:type="spellStart"/>
      <w:r w:rsidRPr="002E2C0D">
        <w:rPr>
          <w:rFonts w:ascii="Times New Roman" w:eastAsia="Times New Roman" w:hAnsi="Times New Roman" w:cs="Times New Roman"/>
          <w:i/>
          <w:iCs/>
          <w:sz w:val="32"/>
          <w:szCs w:val="32"/>
          <w:lang w:eastAsia="lt-LT"/>
        </w:rPr>
        <w:t>Teresa</w:t>
      </w:r>
      <w:proofErr w:type="spellEnd"/>
      <w:r w:rsidRPr="002E2C0D">
        <w:rPr>
          <w:rFonts w:ascii="Times New Roman" w:eastAsia="Times New Roman" w:hAnsi="Times New Roman" w:cs="Times New Roman"/>
          <w:i/>
          <w:iCs/>
          <w:sz w:val="32"/>
          <w:szCs w:val="32"/>
          <w:lang w:eastAsia="lt-LT"/>
        </w:rPr>
        <w:t xml:space="preserve"> </w:t>
      </w:r>
      <w:proofErr w:type="spellStart"/>
      <w:r w:rsidRPr="002E2C0D">
        <w:rPr>
          <w:rFonts w:ascii="Times New Roman" w:eastAsia="Times New Roman" w:hAnsi="Times New Roman" w:cs="Times New Roman"/>
          <w:i/>
          <w:iCs/>
          <w:sz w:val="32"/>
          <w:szCs w:val="32"/>
          <w:lang w:eastAsia="lt-LT"/>
        </w:rPr>
        <w:t>Corchete</w:t>
      </w:r>
      <w:proofErr w:type="spellEnd"/>
      <w:r w:rsidRPr="002E2C0D">
        <w:rPr>
          <w:rFonts w:ascii="Times New Roman" w:eastAsia="Times New Roman" w:hAnsi="Times New Roman" w:cs="Times New Roman"/>
          <w:i/>
          <w:iCs/>
          <w:sz w:val="32"/>
          <w:szCs w:val="32"/>
          <w:lang w:eastAsia="lt-LT"/>
        </w:rPr>
        <w:t xml:space="preserve"> </w:t>
      </w:r>
      <w:proofErr w:type="spellStart"/>
      <w:r w:rsidRPr="002E2C0D">
        <w:rPr>
          <w:rFonts w:ascii="Times New Roman" w:eastAsia="Times New Roman" w:hAnsi="Times New Roman" w:cs="Times New Roman"/>
          <w:i/>
          <w:iCs/>
          <w:sz w:val="32"/>
          <w:szCs w:val="32"/>
          <w:lang w:eastAsia="lt-LT"/>
        </w:rPr>
        <w:t>Sánchez</w:t>
      </w:r>
      <w:proofErr w:type="spellEnd"/>
      <w:r w:rsidR="008867F4" w:rsidRPr="002E2C0D">
        <w:rPr>
          <w:rFonts w:ascii="Times New Roman" w:eastAsia="Times New Roman" w:hAnsi="Times New Roman" w:cs="Times New Roman"/>
          <w:sz w:val="32"/>
          <w:szCs w:val="32"/>
          <w:lang w:eastAsia="lt-LT"/>
        </w:rPr>
        <w:br/>
      </w:r>
    </w:p>
    <w:sectPr w:rsidR="008867F4" w:rsidRPr="002E2C0D" w:rsidSect="002E2C0D">
      <w:pgSz w:w="16838" w:h="11906" w:orient="landscape"/>
      <w:pgMar w:top="567" w:right="851" w:bottom="567" w:left="851" w:header="567" w:footer="567" w:gutter="0"/>
      <w:pgBorders w:offsetFrom="page">
        <w:top w:val="pencils" w:sz="18" w:space="24" w:color="auto"/>
        <w:left w:val="pencils" w:sz="18" w:space="24" w:color="auto"/>
        <w:bottom w:val="pencils" w:sz="18" w:space="24" w:color="auto"/>
        <w:right w:val="pencils" w:sz="18" w:space="24" w:color="auto"/>
      </w:pgBorders>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0753"/>
    <w:multiLevelType w:val="multilevel"/>
    <w:tmpl w:val="359A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E3"/>
    <w:rsid w:val="002E2C0D"/>
    <w:rsid w:val="004C5A66"/>
    <w:rsid w:val="005061E3"/>
    <w:rsid w:val="00514121"/>
    <w:rsid w:val="006103B3"/>
    <w:rsid w:val="008867F4"/>
    <w:rsid w:val="00912868"/>
    <w:rsid w:val="00AA3340"/>
    <w:rsid w:val="00AC5F85"/>
    <w:rsid w:val="00D773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867F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8867F4"/>
    <w:pPr>
      <w:spacing w:before="100" w:beforeAutospacing="1" w:after="100" w:afterAutospacing="1"/>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8867F4"/>
  </w:style>
  <w:style w:type="character" w:styleId="Emfaz">
    <w:name w:val="Emphasis"/>
    <w:basedOn w:val="Numatytasispastraiposriftas"/>
    <w:uiPriority w:val="20"/>
    <w:qFormat/>
    <w:rsid w:val="008867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867F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8867F4"/>
    <w:pPr>
      <w:spacing w:before="100" w:beforeAutospacing="1" w:after="100" w:afterAutospacing="1"/>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8867F4"/>
  </w:style>
  <w:style w:type="character" w:styleId="Emfaz">
    <w:name w:val="Emphasis"/>
    <w:basedOn w:val="Numatytasispastraiposriftas"/>
    <w:uiPriority w:val="20"/>
    <w:qFormat/>
    <w:rsid w:val="008867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85320">
      <w:bodyDiv w:val="1"/>
      <w:marLeft w:val="0"/>
      <w:marRight w:val="0"/>
      <w:marTop w:val="0"/>
      <w:marBottom w:val="0"/>
      <w:divBdr>
        <w:top w:val="none" w:sz="0" w:space="0" w:color="auto"/>
        <w:left w:val="none" w:sz="0" w:space="0" w:color="auto"/>
        <w:bottom w:val="none" w:sz="0" w:space="0" w:color="auto"/>
        <w:right w:val="none" w:sz="0" w:space="0" w:color="auto"/>
      </w:divBdr>
      <w:divsChild>
        <w:div w:id="67569337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7176971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175475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547231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049327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8172024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6990363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422826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165410">
      <w:bodyDiv w:val="1"/>
      <w:marLeft w:val="0"/>
      <w:marRight w:val="0"/>
      <w:marTop w:val="0"/>
      <w:marBottom w:val="0"/>
      <w:divBdr>
        <w:top w:val="none" w:sz="0" w:space="0" w:color="auto"/>
        <w:left w:val="none" w:sz="0" w:space="0" w:color="auto"/>
        <w:bottom w:val="none" w:sz="0" w:space="0" w:color="auto"/>
        <w:right w:val="none" w:sz="0" w:space="0" w:color="auto"/>
      </w:divBdr>
      <w:divsChild>
        <w:div w:id="134755518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70199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708895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463729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1196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985052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1173633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83779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390612">
      <w:bodyDiv w:val="1"/>
      <w:marLeft w:val="0"/>
      <w:marRight w:val="0"/>
      <w:marTop w:val="0"/>
      <w:marBottom w:val="0"/>
      <w:divBdr>
        <w:top w:val="none" w:sz="0" w:space="0" w:color="auto"/>
        <w:left w:val="none" w:sz="0" w:space="0" w:color="auto"/>
        <w:bottom w:val="none" w:sz="0" w:space="0" w:color="auto"/>
        <w:right w:val="none" w:sz="0" w:space="0" w:color="auto"/>
      </w:divBdr>
      <w:divsChild>
        <w:div w:id="1126197256">
          <w:marLeft w:val="0"/>
          <w:marRight w:val="0"/>
          <w:marTop w:val="0"/>
          <w:marBottom w:val="0"/>
          <w:divBdr>
            <w:top w:val="none" w:sz="0" w:space="0" w:color="auto"/>
            <w:left w:val="none" w:sz="0" w:space="0" w:color="auto"/>
            <w:bottom w:val="none" w:sz="0" w:space="0" w:color="auto"/>
            <w:right w:val="none" w:sz="0" w:space="0" w:color="auto"/>
          </w:divBdr>
        </w:div>
        <w:div w:id="802162915">
          <w:marLeft w:val="0"/>
          <w:marRight w:val="0"/>
          <w:marTop w:val="0"/>
          <w:marBottom w:val="0"/>
          <w:divBdr>
            <w:top w:val="none" w:sz="0" w:space="0" w:color="auto"/>
            <w:left w:val="none" w:sz="0" w:space="0" w:color="auto"/>
            <w:bottom w:val="none" w:sz="0" w:space="0" w:color="auto"/>
            <w:right w:val="none" w:sz="0" w:space="0" w:color="auto"/>
          </w:divBdr>
        </w:div>
        <w:div w:id="1950501061">
          <w:marLeft w:val="0"/>
          <w:marRight w:val="0"/>
          <w:marTop w:val="0"/>
          <w:marBottom w:val="0"/>
          <w:divBdr>
            <w:top w:val="none" w:sz="0" w:space="0" w:color="auto"/>
            <w:left w:val="none" w:sz="0" w:space="0" w:color="auto"/>
            <w:bottom w:val="none" w:sz="0" w:space="0" w:color="auto"/>
            <w:right w:val="none" w:sz="0" w:space="0" w:color="auto"/>
          </w:divBdr>
        </w:div>
        <w:div w:id="1344894119">
          <w:marLeft w:val="0"/>
          <w:marRight w:val="0"/>
          <w:marTop w:val="0"/>
          <w:marBottom w:val="0"/>
          <w:divBdr>
            <w:top w:val="none" w:sz="0" w:space="0" w:color="auto"/>
            <w:left w:val="none" w:sz="0" w:space="0" w:color="auto"/>
            <w:bottom w:val="none" w:sz="0" w:space="0" w:color="auto"/>
            <w:right w:val="none" w:sz="0" w:space="0" w:color="auto"/>
          </w:divBdr>
        </w:div>
        <w:div w:id="1693726098">
          <w:marLeft w:val="0"/>
          <w:marRight w:val="0"/>
          <w:marTop w:val="0"/>
          <w:marBottom w:val="0"/>
          <w:divBdr>
            <w:top w:val="none" w:sz="0" w:space="0" w:color="auto"/>
            <w:left w:val="none" w:sz="0" w:space="0" w:color="auto"/>
            <w:bottom w:val="none" w:sz="0" w:space="0" w:color="auto"/>
            <w:right w:val="none" w:sz="0" w:space="0" w:color="auto"/>
          </w:divBdr>
        </w:div>
        <w:div w:id="787160915">
          <w:marLeft w:val="0"/>
          <w:marRight w:val="0"/>
          <w:marTop w:val="0"/>
          <w:marBottom w:val="0"/>
          <w:divBdr>
            <w:top w:val="none" w:sz="0" w:space="0" w:color="auto"/>
            <w:left w:val="none" w:sz="0" w:space="0" w:color="auto"/>
            <w:bottom w:val="none" w:sz="0" w:space="0" w:color="auto"/>
            <w:right w:val="none" w:sz="0" w:space="0" w:color="auto"/>
          </w:divBdr>
        </w:div>
        <w:div w:id="1388256587">
          <w:marLeft w:val="0"/>
          <w:marRight w:val="0"/>
          <w:marTop w:val="0"/>
          <w:marBottom w:val="0"/>
          <w:divBdr>
            <w:top w:val="none" w:sz="0" w:space="0" w:color="auto"/>
            <w:left w:val="none" w:sz="0" w:space="0" w:color="auto"/>
            <w:bottom w:val="none" w:sz="0" w:space="0" w:color="auto"/>
            <w:right w:val="none" w:sz="0" w:space="0" w:color="auto"/>
          </w:divBdr>
        </w:div>
        <w:div w:id="1334381483">
          <w:marLeft w:val="0"/>
          <w:marRight w:val="0"/>
          <w:marTop w:val="0"/>
          <w:marBottom w:val="0"/>
          <w:divBdr>
            <w:top w:val="none" w:sz="0" w:space="0" w:color="auto"/>
            <w:left w:val="none" w:sz="0" w:space="0" w:color="auto"/>
            <w:bottom w:val="none" w:sz="0" w:space="0" w:color="auto"/>
            <w:right w:val="none" w:sz="0" w:space="0" w:color="auto"/>
          </w:divBdr>
        </w:div>
        <w:div w:id="600070295">
          <w:marLeft w:val="0"/>
          <w:marRight w:val="0"/>
          <w:marTop w:val="0"/>
          <w:marBottom w:val="0"/>
          <w:divBdr>
            <w:top w:val="none" w:sz="0" w:space="0" w:color="auto"/>
            <w:left w:val="none" w:sz="0" w:space="0" w:color="auto"/>
            <w:bottom w:val="none" w:sz="0" w:space="0" w:color="auto"/>
            <w:right w:val="none" w:sz="0" w:space="0" w:color="auto"/>
          </w:divBdr>
        </w:div>
        <w:div w:id="888342464">
          <w:marLeft w:val="0"/>
          <w:marRight w:val="0"/>
          <w:marTop w:val="0"/>
          <w:marBottom w:val="0"/>
          <w:divBdr>
            <w:top w:val="none" w:sz="0" w:space="0" w:color="auto"/>
            <w:left w:val="none" w:sz="0" w:space="0" w:color="auto"/>
            <w:bottom w:val="none" w:sz="0" w:space="0" w:color="auto"/>
            <w:right w:val="none" w:sz="0" w:space="0" w:color="auto"/>
          </w:divBdr>
        </w:div>
        <w:div w:id="1826819057">
          <w:marLeft w:val="0"/>
          <w:marRight w:val="0"/>
          <w:marTop w:val="0"/>
          <w:marBottom w:val="0"/>
          <w:divBdr>
            <w:top w:val="none" w:sz="0" w:space="0" w:color="auto"/>
            <w:left w:val="none" w:sz="0" w:space="0" w:color="auto"/>
            <w:bottom w:val="none" w:sz="0" w:space="0" w:color="auto"/>
            <w:right w:val="none" w:sz="0" w:space="0" w:color="auto"/>
          </w:divBdr>
        </w:div>
        <w:div w:id="921526969">
          <w:marLeft w:val="0"/>
          <w:marRight w:val="0"/>
          <w:marTop w:val="0"/>
          <w:marBottom w:val="0"/>
          <w:divBdr>
            <w:top w:val="none" w:sz="0" w:space="0" w:color="auto"/>
            <w:left w:val="none" w:sz="0" w:space="0" w:color="auto"/>
            <w:bottom w:val="none" w:sz="0" w:space="0" w:color="auto"/>
            <w:right w:val="none" w:sz="0" w:space="0" w:color="auto"/>
          </w:divBdr>
        </w:div>
        <w:div w:id="36636210">
          <w:marLeft w:val="0"/>
          <w:marRight w:val="0"/>
          <w:marTop w:val="0"/>
          <w:marBottom w:val="0"/>
          <w:divBdr>
            <w:top w:val="none" w:sz="0" w:space="0" w:color="auto"/>
            <w:left w:val="none" w:sz="0" w:space="0" w:color="auto"/>
            <w:bottom w:val="none" w:sz="0" w:space="0" w:color="auto"/>
            <w:right w:val="none" w:sz="0" w:space="0" w:color="auto"/>
          </w:divBdr>
        </w:div>
        <w:div w:id="775172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2714</Words>
  <Characters>1548</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Hewlett-Packard</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Pasaka</dc:creator>
  <cp:lastModifiedBy>Sekretore</cp:lastModifiedBy>
  <cp:revision>2</cp:revision>
  <dcterms:created xsi:type="dcterms:W3CDTF">2018-04-06T11:01:00Z</dcterms:created>
  <dcterms:modified xsi:type="dcterms:W3CDTF">2018-04-06T11:01:00Z</dcterms:modified>
</cp:coreProperties>
</file>