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42" w:rsidRDefault="00C84C42" w:rsidP="00C84C42">
      <w:pPr>
        <w:spacing w:after="0" w:line="240" w:lineRule="auto"/>
        <w:jc w:val="center"/>
        <w:rPr>
          <w:rFonts w:ascii="Times New Roman" w:eastAsia="Times New Roman" w:hAnsi="Times New Roman" w:cs="Times New Roman"/>
          <w:b/>
          <w:color w:val="0070C0"/>
          <w:sz w:val="28"/>
          <w:szCs w:val="28"/>
          <w:lang w:eastAsia="lt-LT"/>
        </w:rPr>
      </w:pPr>
    </w:p>
    <w:p w:rsidR="00C84C42" w:rsidRDefault="00C84C42" w:rsidP="00C84C42">
      <w:pPr>
        <w:spacing w:after="0" w:line="240" w:lineRule="auto"/>
        <w:jc w:val="center"/>
        <w:rPr>
          <w:rFonts w:ascii="Times New Roman" w:eastAsia="Times New Roman" w:hAnsi="Times New Roman" w:cs="Times New Roman"/>
          <w:b/>
          <w:color w:val="0070C0"/>
          <w:sz w:val="28"/>
          <w:szCs w:val="28"/>
          <w:lang w:eastAsia="lt-LT"/>
        </w:rPr>
      </w:pPr>
    </w:p>
    <w:p w:rsidR="00EC2131" w:rsidRDefault="00EC2131" w:rsidP="00C84C42">
      <w:pPr>
        <w:spacing w:after="0" w:line="240" w:lineRule="auto"/>
        <w:jc w:val="center"/>
        <w:rPr>
          <w:rFonts w:ascii="Times New Roman" w:eastAsia="Times New Roman" w:hAnsi="Times New Roman" w:cs="Times New Roman"/>
          <w:b/>
          <w:color w:val="0070C0"/>
          <w:sz w:val="28"/>
          <w:szCs w:val="28"/>
          <w:lang w:eastAsia="lt-LT"/>
        </w:rPr>
      </w:pPr>
      <w:r w:rsidRPr="00EC2131">
        <w:rPr>
          <w:rFonts w:ascii="Times New Roman" w:eastAsia="Times New Roman" w:hAnsi="Times New Roman" w:cs="Times New Roman"/>
          <w:b/>
          <w:color w:val="0070C0"/>
          <w:sz w:val="28"/>
          <w:szCs w:val="28"/>
          <w:lang w:eastAsia="lt-LT"/>
        </w:rPr>
        <w:t>Kodėl reikia lavinti smulkiąją motoriką?</w:t>
      </w:r>
    </w:p>
    <w:p w:rsidR="00C84C42" w:rsidRPr="00EC2131" w:rsidRDefault="00C84C42" w:rsidP="00C84C42">
      <w:pPr>
        <w:spacing w:after="0" w:line="240" w:lineRule="auto"/>
        <w:jc w:val="center"/>
        <w:rPr>
          <w:rFonts w:ascii="Times New Roman" w:eastAsia="Times New Roman" w:hAnsi="Times New Roman" w:cs="Times New Roman"/>
          <w:b/>
          <w:color w:val="0070C0"/>
          <w:sz w:val="28"/>
          <w:szCs w:val="28"/>
          <w:lang w:eastAsia="lt-LT"/>
        </w:rPr>
      </w:pPr>
    </w:p>
    <w:p w:rsidR="00EC2131" w:rsidRDefault="00C84C42" w:rsidP="00EC2131">
      <w:pPr>
        <w:spacing w:after="0" w:line="240" w:lineRule="auto"/>
        <w:jc w:val="both"/>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 xml:space="preserve">             </w:t>
      </w:r>
      <w:r w:rsidR="00EC2131" w:rsidRPr="00EC2131">
        <w:rPr>
          <w:rFonts w:ascii="Times New Roman" w:eastAsia="Times New Roman" w:hAnsi="Times New Roman" w:cs="Times New Roman"/>
          <w:sz w:val="28"/>
          <w:szCs w:val="28"/>
          <w:lang w:eastAsia="lt-LT"/>
        </w:rPr>
        <w:t xml:space="preserve">Norint išmokyti vaiką taisyklingai kalbėti, reikia lavinti ne tik jo </w:t>
      </w:r>
      <w:proofErr w:type="spellStart"/>
      <w:r w:rsidR="00EC2131" w:rsidRPr="00EC2131">
        <w:rPr>
          <w:rFonts w:ascii="Times New Roman" w:eastAsia="Times New Roman" w:hAnsi="Times New Roman" w:cs="Times New Roman"/>
          <w:sz w:val="28"/>
          <w:szCs w:val="28"/>
          <w:lang w:eastAsia="lt-LT"/>
        </w:rPr>
        <w:t>artikuliacinį</w:t>
      </w:r>
      <w:proofErr w:type="spellEnd"/>
      <w:r w:rsidR="00EC2131" w:rsidRPr="00EC2131">
        <w:rPr>
          <w:rFonts w:ascii="Times New Roman" w:eastAsia="Times New Roman" w:hAnsi="Times New Roman" w:cs="Times New Roman"/>
          <w:sz w:val="28"/>
          <w:szCs w:val="28"/>
          <w:lang w:eastAsia="lt-LT"/>
        </w:rPr>
        <w:t xml:space="preserve"> aparatą, bet ir smulkiąją motoriką t. y. rankų pirštų, riešų ir plaštakų judesius. Mokslininkų nustatyta, kad atliekant įvairius pirštukų judesius, gerėja ryšys tarp kairiojo ir dešiniojo smegenų pusrutulių ir taip stimuliuojama smegenų branda. Jei norite, kad Jūsų vaikas taisyklingai kalbėtų, gerai mokytųsi, kad lavėtų mąstymas, atmintis, dėmesio koncentracija, nuo mažens lavinkite jo rankytes: pirštų, plaštakų ir riešų judesius</w:t>
      </w:r>
      <w:r w:rsidR="00EC2131">
        <w:rPr>
          <w:rFonts w:ascii="Times New Roman" w:eastAsia="Times New Roman" w:hAnsi="Times New Roman" w:cs="Times New Roman"/>
          <w:sz w:val="28"/>
          <w:szCs w:val="28"/>
          <w:lang w:eastAsia="lt-LT"/>
        </w:rPr>
        <w:t>.</w:t>
      </w:r>
    </w:p>
    <w:p w:rsidR="00EC2131" w:rsidRDefault="00EC2131" w:rsidP="00C84C42">
      <w:pPr>
        <w:spacing w:after="0" w:line="240" w:lineRule="auto"/>
        <w:jc w:val="center"/>
        <w:rPr>
          <w:rFonts w:ascii="Times New Roman" w:eastAsia="Times New Roman" w:hAnsi="Times New Roman" w:cs="Times New Roman"/>
          <w:b/>
          <w:sz w:val="28"/>
          <w:szCs w:val="28"/>
          <w:lang w:eastAsia="lt-LT"/>
        </w:rPr>
      </w:pPr>
    </w:p>
    <w:p w:rsidR="00C84C42" w:rsidRPr="00C84C42" w:rsidRDefault="00C84C42" w:rsidP="00C84C42">
      <w:pPr>
        <w:spacing w:after="0" w:line="240" w:lineRule="auto"/>
        <w:jc w:val="center"/>
        <w:rPr>
          <w:rFonts w:ascii="Times New Roman" w:eastAsia="Times New Roman" w:hAnsi="Times New Roman" w:cs="Times New Roman"/>
          <w:b/>
          <w:sz w:val="28"/>
          <w:szCs w:val="28"/>
          <w:lang w:eastAsia="lt-LT"/>
        </w:rPr>
      </w:pPr>
    </w:p>
    <w:p w:rsidR="00845457" w:rsidRDefault="00845457" w:rsidP="00C84C42">
      <w:pPr>
        <w:spacing w:after="0" w:line="240" w:lineRule="auto"/>
        <w:jc w:val="center"/>
        <w:rPr>
          <w:rFonts w:ascii="Times New Roman" w:eastAsia="Times New Roman" w:hAnsi="Times New Roman" w:cs="Times New Roman"/>
          <w:b/>
          <w:color w:val="0070C0"/>
          <w:sz w:val="28"/>
          <w:szCs w:val="28"/>
          <w:lang w:eastAsia="lt-LT"/>
        </w:rPr>
      </w:pPr>
      <w:r w:rsidRPr="00845457">
        <w:rPr>
          <w:rFonts w:ascii="Times New Roman" w:eastAsia="Times New Roman" w:hAnsi="Times New Roman" w:cs="Times New Roman"/>
          <w:b/>
          <w:color w:val="0070C0"/>
          <w:sz w:val="28"/>
          <w:szCs w:val="28"/>
          <w:lang w:eastAsia="lt-LT"/>
        </w:rPr>
        <w:t>Kaip lavinti smulkiąją motoriką?</w:t>
      </w:r>
    </w:p>
    <w:p w:rsidR="00C84C42" w:rsidRPr="00845457" w:rsidRDefault="00C84C42" w:rsidP="00C84C42">
      <w:pPr>
        <w:spacing w:after="0" w:line="240" w:lineRule="auto"/>
        <w:jc w:val="center"/>
        <w:rPr>
          <w:rFonts w:ascii="Times New Roman" w:eastAsia="Times New Roman" w:hAnsi="Times New Roman" w:cs="Times New Roman"/>
          <w:b/>
          <w:color w:val="0070C0"/>
          <w:sz w:val="28"/>
          <w:szCs w:val="28"/>
          <w:lang w:eastAsia="lt-LT"/>
        </w:rPr>
      </w:pPr>
    </w:p>
    <w:p w:rsidR="00EC2131" w:rsidRDefault="00845457" w:rsidP="00C84C42">
      <w:pPr>
        <w:spacing w:after="0" w:line="240" w:lineRule="auto"/>
        <w:rPr>
          <w:sz w:val="24"/>
          <w:szCs w:val="24"/>
        </w:rPr>
      </w:pPr>
      <w:r w:rsidRPr="00845457">
        <w:rPr>
          <w:rFonts w:ascii="Times New Roman" w:eastAsia="Times New Roman" w:hAnsi="Times New Roman" w:cs="Times New Roman"/>
          <w:sz w:val="28"/>
          <w:szCs w:val="28"/>
          <w:lang w:eastAsia="lt-LT"/>
        </w:rPr>
        <w:t>Yra daugybė įdomių vaikui žaidimų ir veiklų lavinančių smulkiąją motoriką. Svarbu sudominti vaiką siūloma veikla, skatinti vaiko kūrybiškumą, ir būtinai paskatinti atlikti užduotis iki galo. Pagrindiniai žaidimai, kurie tinka 2-7 metų vaikų smulkiosios</w:t>
      </w:r>
      <w:r w:rsidR="00B125B9">
        <w:rPr>
          <w:rFonts w:ascii="Times New Roman" w:eastAsia="Times New Roman" w:hAnsi="Times New Roman" w:cs="Times New Roman"/>
          <w:sz w:val="28"/>
          <w:szCs w:val="28"/>
          <w:lang w:eastAsia="lt-LT"/>
        </w:rPr>
        <w:t xml:space="preserve"> motorikos lavinimui yra tokie:</w:t>
      </w:r>
      <w:r w:rsidR="00C84C42">
        <w:rPr>
          <w:sz w:val="24"/>
          <w:szCs w:val="24"/>
        </w:rPr>
        <w:t xml:space="preserve"> </w:t>
      </w:r>
    </w:p>
    <w:p w:rsidR="00C84C42" w:rsidRDefault="00C84C42" w:rsidP="00C84C42">
      <w:pPr>
        <w:spacing w:after="0" w:line="240" w:lineRule="auto"/>
        <w:rPr>
          <w:sz w:val="24"/>
          <w:szCs w:val="24"/>
        </w:rPr>
      </w:pPr>
    </w:p>
    <w:p w:rsidR="00C84C42" w:rsidRDefault="00C84C42" w:rsidP="00C84C42">
      <w:pPr>
        <w:spacing w:after="0" w:line="240" w:lineRule="auto"/>
        <w:rPr>
          <w:sz w:val="24"/>
          <w:szCs w:val="24"/>
        </w:rPr>
      </w:pPr>
    </w:p>
    <w:p w:rsidR="00856165" w:rsidRDefault="00856165" w:rsidP="00C84C42">
      <w:pPr>
        <w:spacing w:after="0" w:line="240" w:lineRule="auto"/>
        <w:rPr>
          <w:sz w:val="24"/>
          <w:szCs w:val="24"/>
        </w:rPr>
      </w:pPr>
    </w:p>
    <w:p w:rsidR="00856165" w:rsidRDefault="00856165" w:rsidP="00C84C42">
      <w:pPr>
        <w:spacing w:after="0" w:line="240" w:lineRule="auto"/>
        <w:rPr>
          <w:sz w:val="24"/>
          <w:szCs w:val="24"/>
        </w:rPr>
      </w:pPr>
    </w:p>
    <w:tbl>
      <w:tblPr>
        <w:tblStyle w:val="Lentelstinklelis"/>
        <w:tblW w:w="0" w:type="auto"/>
        <w:tblLook w:val="04A0" w:firstRow="1" w:lastRow="0" w:firstColumn="1" w:lastColumn="0" w:noHBand="0" w:noVBand="1"/>
      </w:tblPr>
      <w:tblGrid>
        <w:gridCol w:w="5306"/>
        <w:gridCol w:w="5307"/>
        <w:gridCol w:w="5307"/>
      </w:tblGrid>
      <w:tr w:rsidR="00EC2131" w:rsidTr="00EC2131">
        <w:tc>
          <w:tcPr>
            <w:tcW w:w="5306" w:type="dxa"/>
          </w:tcPr>
          <w:p w:rsidR="00EC2131" w:rsidRPr="00845457" w:rsidRDefault="00EC2131" w:rsidP="00B72322">
            <w:pPr>
              <w:spacing w:after="0" w:line="240" w:lineRule="auto"/>
              <w:jc w:val="both"/>
              <w:rPr>
                <w:rFonts w:ascii="Trebuchet MS" w:eastAsia="Times New Roman" w:hAnsi="Trebuchet MS" w:cs="Times New Roman"/>
                <w:color w:val="009ABF"/>
                <w:sz w:val="24"/>
                <w:szCs w:val="24"/>
                <w:lang w:eastAsia="lt-LT"/>
              </w:rPr>
            </w:pPr>
            <w:r w:rsidRPr="00845457">
              <w:rPr>
                <w:rFonts w:ascii="Trebuchet MS" w:eastAsia="Times New Roman" w:hAnsi="Trebuchet MS" w:cs="Times New Roman"/>
                <w:b/>
                <w:bCs/>
                <w:color w:val="009ABF"/>
                <w:sz w:val="24"/>
                <w:szCs w:val="24"/>
                <w:lang w:eastAsia="lt-LT"/>
              </w:rPr>
              <w:t>Dėlionės</w:t>
            </w:r>
          </w:p>
          <w:p w:rsidR="00EC2131" w:rsidRPr="00845457" w:rsidRDefault="00EC2131" w:rsidP="00B72322">
            <w:pPr>
              <w:spacing w:after="0" w:line="240" w:lineRule="auto"/>
              <w:jc w:val="both"/>
              <w:rPr>
                <w:rFonts w:ascii="Times New Roman" w:eastAsia="Times New Roman" w:hAnsi="Times New Roman" w:cs="Times New Roman"/>
                <w:sz w:val="24"/>
                <w:szCs w:val="24"/>
                <w:lang w:eastAsia="lt-LT"/>
              </w:rPr>
            </w:pPr>
            <w:r w:rsidRPr="00845457">
              <w:rPr>
                <w:rFonts w:ascii="Times New Roman" w:eastAsia="Times New Roman" w:hAnsi="Times New Roman" w:cs="Times New Roman"/>
                <w:sz w:val="24"/>
                <w:szCs w:val="24"/>
                <w:lang w:eastAsia="lt-LT"/>
              </w:rPr>
              <w:t xml:space="preserve">Puikiai padeda lavinti smulkiąją motoriką. Dėliojant detales treniruojami pirštukų judesiai ir lavinamos rankytės. Dėlionės </w:t>
            </w:r>
            <w:proofErr w:type="spellStart"/>
            <w:r w:rsidRPr="00845457">
              <w:rPr>
                <w:rFonts w:ascii="Times New Roman" w:eastAsia="Times New Roman" w:hAnsi="Times New Roman" w:cs="Times New Roman"/>
                <w:sz w:val="24"/>
                <w:szCs w:val="24"/>
                <w:lang w:eastAsia="lt-LT"/>
              </w:rPr>
              <w:t>sudetingumas</w:t>
            </w:r>
            <w:proofErr w:type="spellEnd"/>
            <w:r w:rsidRPr="00845457">
              <w:rPr>
                <w:rFonts w:ascii="Times New Roman" w:eastAsia="Times New Roman" w:hAnsi="Times New Roman" w:cs="Times New Roman"/>
                <w:sz w:val="24"/>
                <w:szCs w:val="24"/>
                <w:lang w:eastAsia="lt-LT"/>
              </w:rPr>
              <w:t xml:space="preserve"> turi būti parenkamas pagal vaiko amžių. Jau 1,5 metų vaikutį galima pamokyti sudėti dėlionę iš dviejų </w:t>
            </w:r>
            <w:proofErr w:type="spellStart"/>
            <w:r w:rsidRPr="00845457">
              <w:rPr>
                <w:rFonts w:ascii="Times New Roman" w:eastAsia="Times New Roman" w:hAnsi="Times New Roman" w:cs="Times New Roman"/>
                <w:sz w:val="24"/>
                <w:szCs w:val="24"/>
                <w:lang w:eastAsia="lt-LT"/>
              </w:rPr>
              <w:t>dalių.Tai</w:t>
            </w:r>
            <w:proofErr w:type="spellEnd"/>
            <w:r w:rsidRPr="00845457">
              <w:rPr>
                <w:rFonts w:ascii="Times New Roman" w:eastAsia="Times New Roman" w:hAnsi="Times New Roman" w:cs="Times New Roman"/>
                <w:sz w:val="24"/>
                <w:szCs w:val="24"/>
                <w:lang w:eastAsia="lt-LT"/>
              </w:rPr>
              <w:t xml:space="preserve"> gali būti perkirptas per pusę paveikslėlis arba dėlione su 2-3 detalėmis, kurios turi rankenėles. </w:t>
            </w:r>
          </w:p>
          <w:p w:rsidR="00EC2131" w:rsidRPr="00B125B9" w:rsidRDefault="00EC2131" w:rsidP="006B2953">
            <w:pPr>
              <w:jc w:val="center"/>
              <w:rPr>
                <w:sz w:val="24"/>
                <w:szCs w:val="24"/>
              </w:rPr>
            </w:pPr>
            <w:r w:rsidRPr="00B125B9">
              <w:rPr>
                <w:rFonts w:ascii="Times New Roman" w:eastAsia="Times New Roman" w:hAnsi="Times New Roman" w:cs="Times New Roman"/>
                <w:noProof/>
                <w:sz w:val="24"/>
                <w:szCs w:val="24"/>
                <w:lang w:eastAsia="lt-LT"/>
              </w:rPr>
              <w:drawing>
                <wp:inline distT="0" distB="0" distL="0" distR="0" wp14:anchorId="6868AB2A" wp14:editId="127B4D9E">
                  <wp:extent cx="2381250" cy="1790700"/>
                  <wp:effectExtent l="0" t="0" r="0" b="0"/>
                  <wp:docPr id="22" name="Paveikslėlis 22" descr="http://www.logopedinis.lt/failai/pav/motorika/del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gopedinis.lt/failai/pav/motorika/delion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c>
          <w:tcPr>
            <w:tcW w:w="5307" w:type="dxa"/>
          </w:tcPr>
          <w:p w:rsidR="00EC2131" w:rsidRPr="00845457" w:rsidRDefault="00EC2131" w:rsidP="00B72322">
            <w:pPr>
              <w:spacing w:after="0" w:line="240" w:lineRule="auto"/>
              <w:jc w:val="both"/>
              <w:rPr>
                <w:rFonts w:ascii="Trebuchet MS" w:eastAsia="Times New Roman" w:hAnsi="Trebuchet MS" w:cs="Times New Roman"/>
                <w:color w:val="009ABF"/>
                <w:sz w:val="24"/>
                <w:szCs w:val="24"/>
                <w:lang w:eastAsia="lt-LT"/>
              </w:rPr>
            </w:pPr>
            <w:r w:rsidRPr="00845457">
              <w:rPr>
                <w:rFonts w:ascii="Trebuchet MS" w:eastAsia="Times New Roman" w:hAnsi="Trebuchet MS" w:cs="Times New Roman"/>
                <w:b/>
                <w:bCs/>
                <w:color w:val="009ABF"/>
                <w:sz w:val="24"/>
                <w:szCs w:val="24"/>
                <w:lang w:eastAsia="lt-LT"/>
              </w:rPr>
              <w:t>Kilpos</w:t>
            </w:r>
          </w:p>
          <w:p w:rsidR="00EC2131" w:rsidRPr="00845457" w:rsidRDefault="00EC2131" w:rsidP="00B72322">
            <w:pPr>
              <w:spacing w:after="0" w:line="240" w:lineRule="auto"/>
              <w:jc w:val="both"/>
              <w:rPr>
                <w:rFonts w:ascii="Times New Roman" w:eastAsia="Times New Roman" w:hAnsi="Times New Roman" w:cs="Times New Roman"/>
                <w:sz w:val="24"/>
                <w:szCs w:val="24"/>
                <w:lang w:eastAsia="lt-LT"/>
              </w:rPr>
            </w:pPr>
            <w:r w:rsidRPr="00845457">
              <w:rPr>
                <w:rFonts w:ascii="Times New Roman" w:eastAsia="Times New Roman" w:hAnsi="Times New Roman" w:cs="Times New Roman"/>
                <w:sz w:val="24"/>
                <w:szCs w:val="24"/>
                <w:lang w:eastAsia="lt-LT"/>
              </w:rPr>
              <w:t xml:space="preserve">Tai lyg žaidimas-labirintas kai įvairias formeles, suvertas ant vielos, reikia vedžioti raitytais takeliais-kilpomis. Šis žaidimas lavina ne tik smulkiąją motoriką, bet ir erdvinius suvokimus, moko pažinti figūras, spalvas. </w:t>
            </w:r>
          </w:p>
          <w:p w:rsidR="00EC2131" w:rsidRPr="00B125B9" w:rsidRDefault="00EC2131" w:rsidP="006B2953">
            <w:pPr>
              <w:jc w:val="center"/>
              <w:rPr>
                <w:sz w:val="24"/>
                <w:szCs w:val="24"/>
              </w:rPr>
            </w:pPr>
            <w:r w:rsidRPr="00B125B9">
              <w:rPr>
                <w:rFonts w:ascii="Times New Roman" w:eastAsia="Times New Roman" w:hAnsi="Times New Roman" w:cs="Times New Roman"/>
                <w:noProof/>
                <w:sz w:val="24"/>
                <w:szCs w:val="24"/>
                <w:lang w:eastAsia="lt-LT"/>
              </w:rPr>
              <w:drawing>
                <wp:inline distT="0" distB="0" distL="0" distR="0" wp14:anchorId="1F5D5455" wp14:editId="5A79019E">
                  <wp:extent cx="2381250" cy="1790700"/>
                  <wp:effectExtent l="0" t="0" r="0" b="0"/>
                  <wp:docPr id="23" name="Paveikslėlis 23" descr="http://www.logopedinis.lt/failai/pav/motorika/kil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gopedinis.lt/failai/pav/motorika/kilp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c>
          <w:tcPr>
            <w:tcW w:w="5307" w:type="dxa"/>
          </w:tcPr>
          <w:p w:rsidR="00EC2131" w:rsidRPr="00845457" w:rsidRDefault="00EC2131" w:rsidP="00B72322">
            <w:pPr>
              <w:spacing w:after="0" w:line="240" w:lineRule="auto"/>
              <w:jc w:val="both"/>
              <w:rPr>
                <w:rFonts w:ascii="Trebuchet MS" w:eastAsia="Times New Roman" w:hAnsi="Trebuchet MS" w:cs="Times New Roman"/>
                <w:color w:val="009ABF"/>
                <w:sz w:val="24"/>
                <w:szCs w:val="24"/>
                <w:lang w:eastAsia="lt-LT"/>
              </w:rPr>
            </w:pPr>
            <w:r w:rsidRPr="00845457">
              <w:rPr>
                <w:rFonts w:ascii="Trebuchet MS" w:eastAsia="Times New Roman" w:hAnsi="Trebuchet MS" w:cs="Times New Roman"/>
                <w:b/>
                <w:bCs/>
                <w:color w:val="009ABF"/>
                <w:sz w:val="24"/>
                <w:szCs w:val="24"/>
                <w:lang w:eastAsia="lt-LT"/>
              </w:rPr>
              <w:t>Piešimas</w:t>
            </w:r>
          </w:p>
          <w:p w:rsidR="00EC2131" w:rsidRPr="00845457" w:rsidRDefault="00EC2131" w:rsidP="00B72322">
            <w:pPr>
              <w:spacing w:after="0" w:line="240" w:lineRule="auto"/>
              <w:jc w:val="both"/>
              <w:rPr>
                <w:rFonts w:ascii="Times New Roman" w:eastAsia="Times New Roman" w:hAnsi="Times New Roman" w:cs="Times New Roman"/>
                <w:sz w:val="24"/>
                <w:szCs w:val="24"/>
                <w:lang w:eastAsia="lt-LT"/>
              </w:rPr>
            </w:pPr>
            <w:r w:rsidRPr="00845457">
              <w:rPr>
                <w:rFonts w:ascii="Times New Roman" w:eastAsia="Times New Roman" w:hAnsi="Times New Roman" w:cs="Times New Roman"/>
                <w:sz w:val="24"/>
                <w:szCs w:val="24"/>
                <w:lang w:eastAsia="lt-LT"/>
              </w:rPr>
              <w:t xml:space="preserve">Paprasčiausias būdas lavinti smulkiąją motoriką ir rankų miklumą. Piešiant skatinamas vaiko kūrybiškumas, vaizduotė. Mėgstantiems piešti ir kurti puikiai tinka nutrinama magnetinė piešimo lenta su magnetiniu pieštuku ir piešinėlių </w:t>
            </w:r>
            <w:proofErr w:type="spellStart"/>
            <w:r w:rsidRPr="00845457">
              <w:rPr>
                <w:rFonts w:ascii="Times New Roman" w:eastAsia="Times New Roman" w:hAnsi="Times New Roman" w:cs="Times New Roman"/>
                <w:sz w:val="24"/>
                <w:szCs w:val="24"/>
                <w:lang w:eastAsia="lt-LT"/>
              </w:rPr>
              <w:t>anspaudukais</w:t>
            </w:r>
            <w:proofErr w:type="spellEnd"/>
            <w:r w:rsidRPr="00845457">
              <w:rPr>
                <w:rFonts w:ascii="Times New Roman" w:eastAsia="Times New Roman" w:hAnsi="Times New Roman" w:cs="Times New Roman"/>
                <w:sz w:val="24"/>
                <w:szCs w:val="24"/>
                <w:lang w:eastAsia="lt-LT"/>
              </w:rPr>
              <w:t xml:space="preserve">. </w:t>
            </w:r>
          </w:p>
          <w:p w:rsidR="00EC2131" w:rsidRPr="00B125B9" w:rsidRDefault="00EC2131" w:rsidP="006B2953">
            <w:pPr>
              <w:jc w:val="center"/>
              <w:rPr>
                <w:sz w:val="24"/>
                <w:szCs w:val="24"/>
              </w:rPr>
            </w:pPr>
            <w:r w:rsidRPr="00B125B9">
              <w:rPr>
                <w:rFonts w:ascii="Times New Roman" w:eastAsia="Times New Roman" w:hAnsi="Times New Roman" w:cs="Times New Roman"/>
                <w:noProof/>
                <w:sz w:val="24"/>
                <w:szCs w:val="24"/>
                <w:lang w:eastAsia="lt-LT"/>
              </w:rPr>
              <w:drawing>
                <wp:inline distT="0" distB="0" distL="0" distR="0" wp14:anchorId="6F3FE1D6" wp14:editId="00C7CDFA">
                  <wp:extent cx="2340000" cy="1759680"/>
                  <wp:effectExtent l="0" t="0" r="3175" b="0"/>
                  <wp:docPr id="24" name="Paveikslėlis 24" descr="http://www.logopedinis.lt/failai/pav/motorika/piesi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gopedinis.lt/failai/pav/motorika/piesim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0000" cy="1759680"/>
                          </a:xfrm>
                          <a:prstGeom prst="rect">
                            <a:avLst/>
                          </a:prstGeom>
                          <a:noFill/>
                          <a:ln>
                            <a:noFill/>
                          </a:ln>
                        </pic:spPr>
                      </pic:pic>
                    </a:graphicData>
                  </a:graphic>
                </wp:inline>
              </w:drawing>
            </w:r>
          </w:p>
        </w:tc>
      </w:tr>
      <w:tr w:rsidR="00EC2131" w:rsidTr="00EC2131">
        <w:tc>
          <w:tcPr>
            <w:tcW w:w="5306" w:type="dxa"/>
          </w:tcPr>
          <w:p w:rsidR="00EC2131" w:rsidRPr="00845457" w:rsidRDefault="00EC2131" w:rsidP="00B72322">
            <w:pPr>
              <w:spacing w:after="0" w:line="240" w:lineRule="auto"/>
              <w:jc w:val="both"/>
              <w:rPr>
                <w:rFonts w:ascii="Trebuchet MS" w:eastAsia="Times New Roman" w:hAnsi="Trebuchet MS" w:cs="Times New Roman"/>
                <w:color w:val="009ABF"/>
                <w:sz w:val="24"/>
                <w:szCs w:val="24"/>
                <w:lang w:eastAsia="lt-LT"/>
              </w:rPr>
            </w:pPr>
            <w:r w:rsidRPr="00845457">
              <w:rPr>
                <w:rFonts w:ascii="Trebuchet MS" w:eastAsia="Times New Roman" w:hAnsi="Trebuchet MS" w:cs="Times New Roman"/>
                <w:b/>
                <w:bCs/>
                <w:color w:val="009ABF"/>
                <w:sz w:val="24"/>
                <w:szCs w:val="24"/>
                <w:lang w:eastAsia="lt-LT"/>
              </w:rPr>
              <w:lastRenderedPageBreak/>
              <w:t>Mozaikos</w:t>
            </w:r>
          </w:p>
          <w:p w:rsidR="00EC2131" w:rsidRPr="00845457" w:rsidRDefault="00EC2131" w:rsidP="00B72322">
            <w:pPr>
              <w:spacing w:after="0" w:line="240" w:lineRule="auto"/>
              <w:jc w:val="both"/>
              <w:rPr>
                <w:rFonts w:ascii="Times New Roman" w:eastAsia="Times New Roman" w:hAnsi="Times New Roman" w:cs="Times New Roman"/>
                <w:sz w:val="24"/>
                <w:szCs w:val="24"/>
                <w:lang w:eastAsia="lt-LT"/>
              </w:rPr>
            </w:pPr>
            <w:r w:rsidRPr="00845457">
              <w:rPr>
                <w:rFonts w:ascii="Times New Roman" w:eastAsia="Times New Roman" w:hAnsi="Times New Roman" w:cs="Times New Roman"/>
                <w:sz w:val="24"/>
                <w:szCs w:val="24"/>
                <w:lang w:eastAsia="lt-LT"/>
              </w:rPr>
              <w:t xml:space="preserve">Dėliojant mozaikas lavėja smulkieji pirštų judesiai, ugdomas kūrybiškumas. Vaikai išmoksta išlaikyti dėmesį ilgesniam laikui. Mozaikų dydį tikslinga parinkti pagal vaiko amžių - kuo mažesnis vaikas, tuo didesnės mozaikos detalės. </w:t>
            </w:r>
          </w:p>
          <w:p w:rsidR="00EC2131" w:rsidRPr="00B125B9" w:rsidRDefault="00EC2131" w:rsidP="006B2953">
            <w:pPr>
              <w:spacing w:after="0" w:line="240" w:lineRule="auto"/>
              <w:jc w:val="center"/>
              <w:rPr>
                <w:rFonts w:ascii="Trebuchet MS" w:eastAsia="Times New Roman" w:hAnsi="Trebuchet MS" w:cs="Times New Roman"/>
                <w:b/>
                <w:bCs/>
                <w:color w:val="009ABF"/>
                <w:sz w:val="24"/>
                <w:szCs w:val="24"/>
                <w:lang w:eastAsia="lt-LT"/>
              </w:rPr>
            </w:pPr>
            <w:r w:rsidRPr="00B125B9">
              <w:rPr>
                <w:rFonts w:ascii="Times New Roman" w:eastAsia="Times New Roman" w:hAnsi="Times New Roman" w:cs="Times New Roman"/>
                <w:noProof/>
                <w:sz w:val="24"/>
                <w:szCs w:val="24"/>
                <w:lang w:eastAsia="lt-LT"/>
              </w:rPr>
              <w:drawing>
                <wp:inline distT="0" distB="0" distL="0" distR="0" wp14:anchorId="0C358D6C" wp14:editId="7D7F120B">
                  <wp:extent cx="2381250" cy="1790700"/>
                  <wp:effectExtent l="0" t="0" r="0" b="0"/>
                  <wp:docPr id="30" name="Paveikslėlis 30" descr="http://www.logopedinis.lt/failai/pav/motorika/mozaik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ogopedinis.lt/failai/pav/motorika/mozaik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c>
          <w:tcPr>
            <w:tcW w:w="5307" w:type="dxa"/>
          </w:tcPr>
          <w:p w:rsidR="00EC2131" w:rsidRPr="00845457" w:rsidRDefault="00EC2131" w:rsidP="00B72322">
            <w:pPr>
              <w:spacing w:after="0" w:line="240" w:lineRule="auto"/>
              <w:jc w:val="both"/>
              <w:rPr>
                <w:rFonts w:ascii="Trebuchet MS" w:eastAsia="Times New Roman" w:hAnsi="Trebuchet MS" w:cs="Times New Roman"/>
                <w:color w:val="009ABF"/>
                <w:sz w:val="24"/>
                <w:szCs w:val="24"/>
                <w:lang w:eastAsia="lt-LT"/>
              </w:rPr>
            </w:pPr>
            <w:proofErr w:type="spellStart"/>
            <w:r w:rsidRPr="00845457">
              <w:rPr>
                <w:rFonts w:ascii="Trebuchet MS" w:eastAsia="Times New Roman" w:hAnsi="Trebuchet MS" w:cs="Times New Roman"/>
                <w:b/>
                <w:bCs/>
                <w:color w:val="009ABF"/>
                <w:sz w:val="24"/>
                <w:szCs w:val="24"/>
                <w:lang w:eastAsia="lt-LT"/>
              </w:rPr>
              <w:t>Kaištukai</w:t>
            </w:r>
            <w:proofErr w:type="spellEnd"/>
          </w:p>
          <w:p w:rsidR="00EC2131" w:rsidRPr="00845457" w:rsidRDefault="00EC2131" w:rsidP="00B72322">
            <w:pPr>
              <w:spacing w:after="0" w:line="240" w:lineRule="auto"/>
              <w:jc w:val="both"/>
              <w:rPr>
                <w:rFonts w:ascii="Times New Roman" w:eastAsia="Times New Roman" w:hAnsi="Times New Roman" w:cs="Times New Roman"/>
                <w:sz w:val="24"/>
                <w:szCs w:val="24"/>
                <w:lang w:eastAsia="lt-LT"/>
              </w:rPr>
            </w:pPr>
            <w:r w:rsidRPr="00845457">
              <w:rPr>
                <w:rFonts w:ascii="Times New Roman" w:eastAsia="Times New Roman" w:hAnsi="Times New Roman" w:cs="Times New Roman"/>
                <w:sz w:val="24"/>
                <w:szCs w:val="24"/>
                <w:lang w:eastAsia="lt-LT"/>
              </w:rPr>
              <w:t xml:space="preserve">Nuo pat mažens vaikai mėgsta kaišioti daiktus į įvairias skylutes ar išpjovas. Lazdelių kaišiojimas lavina judesio krypties pajautimą, spaudimo ir traukimo jėgą. Kad būtų įdomiau galima skaičiuoti lazdeles ar likusias lentoje skylutes. </w:t>
            </w:r>
          </w:p>
          <w:p w:rsidR="00EC2131" w:rsidRPr="00B125B9" w:rsidRDefault="00EC2131" w:rsidP="006B2953">
            <w:pPr>
              <w:spacing w:after="0" w:line="240" w:lineRule="auto"/>
              <w:jc w:val="center"/>
              <w:rPr>
                <w:rFonts w:ascii="Trebuchet MS" w:eastAsia="Times New Roman" w:hAnsi="Trebuchet MS" w:cs="Times New Roman"/>
                <w:b/>
                <w:bCs/>
                <w:color w:val="009ABF"/>
                <w:sz w:val="24"/>
                <w:szCs w:val="24"/>
                <w:lang w:eastAsia="lt-LT"/>
              </w:rPr>
            </w:pPr>
            <w:r w:rsidRPr="00B125B9">
              <w:rPr>
                <w:rFonts w:ascii="Times New Roman" w:eastAsia="Times New Roman" w:hAnsi="Times New Roman" w:cs="Times New Roman"/>
                <w:noProof/>
                <w:sz w:val="24"/>
                <w:szCs w:val="24"/>
                <w:lang w:eastAsia="lt-LT"/>
              </w:rPr>
              <w:drawing>
                <wp:inline distT="0" distB="0" distL="0" distR="0" wp14:anchorId="0EE422FA" wp14:editId="611E8D23">
                  <wp:extent cx="2381250" cy="1790700"/>
                  <wp:effectExtent l="0" t="0" r="0" b="0"/>
                  <wp:docPr id="26" name="Paveikslėlis 26" descr="http://www.logopedinis.lt/failai/pav/motorika/kaistu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ogopedinis.lt/failai/pav/motorika/kaistuka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c>
          <w:tcPr>
            <w:tcW w:w="5307" w:type="dxa"/>
          </w:tcPr>
          <w:p w:rsidR="00EC2131" w:rsidRPr="00845457" w:rsidRDefault="00EC2131" w:rsidP="00B72322">
            <w:pPr>
              <w:spacing w:after="0" w:line="240" w:lineRule="auto"/>
              <w:jc w:val="both"/>
              <w:rPr>
                <w:rFonts w:ascii="Trebuchet MS" w:eastAsia="Times New Roman" w:hAnsi="Trebuchet MS" w:cs="Times New Roman"/>
                <w:color w:val="009ABF"/>
                <w:sz w:val="24"/>
                <w:szCs w:val="24"/>
                <w:lang w:eastAsia="lt-LT"/>
              </w:rPr>
            </w:pPr>
            <w:r w:rsidRPr="00845457">
              <w:rPr>
                <w:rFonts w:ascii="Trebuchet MS" w:eastAsia="Times New Roman" w:hAnsi="Trebuchet MS" w:cs="Times New Roman"/>
                <w:b/>
                <w:bCs/>
                <w:color w:val="009ABF"/>
                <w:sz w:val="24"/>
                <w:szCs w:val="24"/>
                <w:lang w:eastAsia="lt-LT"/>
              </w:rPr>
              <w:t>Žvejyba</w:t>
            </w:r>
          </w:p>
          <w:p w:rsidR="00EC2131" w:rsidRPr="00B125B9" w:rsidRDefault="00EC2131" w:rsidP="00B72322">
            <w:pPr>
              <w:spacing w:after="0" w:line="240" w:lineRule="auto"/>
              <w:jc w:val="both"/>
              <w:rPr>
                <w:rFonts w:ascii="Times New Roman" w:eastAsia="Times New Roman" w:hAnsi="Times New Roman" w:cs="Times New Roman"/>
                <w:sz w:val="24"/>
                <w:szCs w:val="24"/>
                <w:lang w:eastAsia="lt-LT"/>
              </w:rPr>
            </w:pPr>
            <w:r w:rsidRPr="00845457">
              <w:rPr>
                <w:rFonts w:ascii="Times New Roman" w:eastAsia="Times New Roman" w:hAnsi="Times New Roman" w:cs="Times New Roman"/>
                <w:sz w:val="24"/>
                <w:szCs w:val="24"/>
                <w:lang w:eastAsia="lt-LT"/>
              </w:rPr>
              <w:t xml:space="preserve">Meškerės su </w:t>
            </w:r>
            <w:proofErr w:type="spellStart"/>
            <w:r w:rsidRPr="00845457">
              <w:rPr>
                <w:rFonts w:ascii="Times New Roman" w:eastAsia="Times New Roman" w:hAnsi="Times New Roman" w:cs="Times New Roman"/>
                <w:sz w:val="24"/>
                <w:szCs w:val="24"/>
                <w:lang w:eastAsia="lt-LT"/>
              </w:rPr>
              <w:t>magnetuku</w:t>
            </w:r>
            <w:proofErr w:type="spellEnd"/>
            <w:r w:rsidRPr="00845457">
              <w:rPr>
                <w:rFonts w:ascii="Times New Roman" w:eastAsia="Times New Roman" w:hAnsi="Times New Roman" w:cs="Times New Roman"/>
                <w:sz w:val="24"/>
                <w:szCs w:val="24"/>
                <w:lang w:eastAsia="lt-LT"/>
              </w:rPr>
              <w:t xml:space="preserve"> pagalba gaudomos dėlionės detalės, paveikslėliai ant kurių prisegtos sąvaržėlės ar metaliniai segtukai arba bet kokie metaliniai daikčiukai. Lavėja vizualinė-motorinė koordinacija, judesio krypties suvokimas. </w:t>
            </w:r>
          </w:p>
          <w:p w:rsidR="00EC2131" w:rsidRPr="00845457" w:rsidRDefault="00EC2131" w:rsidP="006B2953">
            <w:pPr>
              <w:spacing w:after="0" w:line="240" w:lineRule="auto"/>
              <w:jc w:val="center"/>
              <w:rPr>
                <w:rFonts w:ascii="Times New Roman" w:eastAsia="Times New Roman" w:hAnsi="Times New Roman" w:cs="Times New Roman"/>
                <w:sz w:val="24"/>
                <w:szCs w:val="24"/>
                <w:lang w:eastAsia="lt-LT"/>
              </w:rPr>
            </w:pPr>
            <w:r w:rsidRPr="00B125B9">
              <w:rPr>
                <w:rFonts w:ascii="Times New Roman" w:eastAsia="Times New Roman" w:hAnsi="Times New Roman" w:cs="Times New Roman"/>
                <w:noProof/>
                <w:sz w:val="24"/>
                <w:szCs w:val="24"/>
                <w:lang w:eastAsia="lt-LT"/>
              </w:rPr>
              <w:drawing>
                <wp:inline distT="0" distB="0" distL="0" distR="0" wp14:anchorId="6C195A05" wp14:editId="239F57A5">
                  <wp:extent cx="2381250" cy="1790700"/>
                  <wp:effectExtent l="0" t="0" r="0" b="0"/>
                  <wp:docPr id="27" name="Paveikslėlis 27" descr="http://www.logopedinis.lt/failai/pav/motorika/zvejy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ogopedinis.lt/failai/pav/motorika/zvejyb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EC2131" w:rsidRPr="00B125B9" w:rsidRDefault="00EC2131" w:rsidP="00B72322">
            <w:pPr>
              <w:spacing w:after="0" w:line="240" w:lineRule="auto"/>
              <w:jc w:val="both"/>
              <w:rPr>
                <w:rFonts w:ascii="Trebuchet MS" w:eastAsia="Times New Roman" w:hAnsi="Trebuchet MS" w:cs="Times New Roman"/>
                <w:b/>
                <w:bCs/>
                <w:color w:val="009ABF"/>
                <w:sz w:val="24"/>
                <w:szCs w:val="24"/>
                <w:lang w:eastAsia="lt-LT"/>
              </w:rPr>
            </w:pPr>
          </w:p>
        </w:tc>
      </w:tr>
      <w:tr w:rsidR="00EC2131" w:rsidTr="00EC2131">
        <w:tc>
          <w:tcPr>
            <w:tcW w:w="5306" w:type="dxa"/>
          </w:tcPr>
          <w:p w:rsidR="00EC2131" w:rsidRPr="00845457" w:rsidRDefault="00EC2131" w:rsidP="00B72322">
            <w:pPr>
              <w:spacing w:after="0" w:line="240" w:lineRule="auto"/>
              <w:rPr>
                <w:rFonts w:ascii="Trebuchet MS" w:eastAsia="Times New Roman" w:hAnsi="Trebuchet MS" w:cs="Times New Roman"/>
                <w:color w:val="009ABF"/>
                <w:sz w:val="24"/>
                <w:szCs w:val="24"/>
                <w:lang w:eastAsia="lt-LT"/>
              </w:rPr>
            </w:pPr>
            <w:r w:rsidRPr="00845457">
              <w:rPr>
                <w:rFonts w:ascii="Trebuchet MS" w:eastAsia="Times New Roman" w:hAnsi="Trebuchet MS" w:cs="Times New Roman"/>
                <w:b/>
                <w:bCs/>
                <w:color w:val="009ABF"/>
                <w:sz w:val="24"/>
                <w:szCs w:val="24"/>
                <w:lang w:eastAsia="lt-LT"/>
              </w:rPr>
              <w:t>Segtukai</w:t>
            </w:r>
          </w:p>
          <w:p w:rsidR="00EC2131" w:rsidRDefault="00EC2131" w:rsidP="00B72322">
            <w:pPr>
              <w:spacing w:after="0" w:line="240" w:lineRule="auto"/>
              <w:rPr>
                <w:rFonts w:ascii="Times New Roman" w:eastAsia="Times New Roman" w:hAnsi="Times New Roman" w:cs="Times New Roman"/>
                <w:sz w:val="24"/>
                <w:szCs w:val="24"/>
                <w:lang w:eastAsia="lt-LT"/>
              </w:rPr>
            </w:pPr>
            <w:r w:rsidRPr="00845457">
              <w:rPr>
                <w:rFonts w:ascii="Times New Roman" w:eastAsia="Times New Roman" w:hAnsi="Times New Roman" w:cs="Times New Roman"/>
                <w:sz w:val="24"/>
                <w:szCs w:val="24"/>
                <w:lang w:eastAsia="lt-LT"/>
              </w:rPr>
              <w:t xml:space="preserve">Smulkiosios motorikos lavinimui gali pasitarnauti </w:t>
            </w:r>
            <w:proofErr w:type="spellStart"/>
            <w:r w:rsidRPr="00845457">
              <w:rPr>
                <w:rFonts w:ascii="Times New Roman" w:eastAsia="Times New Roman" w:hAnsi="Times New Roman" w:cs="Times New Roman"/>
                <w:sz w:val="24"/>
                <w:szCs w:val="24"/>
                <w:lang w:eastAsia="lt-LT"/>
              </w:rPr>
              <w:t>papraščiausi</w:t>
            </w:r>
            <w:proofErr w:type="spellEnd"/>
            <w:r w:rsidRPr="00845457">
              <w:rPr>
                <w:rFonts w:ascii="Times New Roman" w:eastAsia="Times New Roman" w:hAnsi="Times New Roman" w:cs="Times New Roman"/>
                <w:sz w:val="24"/>
                <w:szCs w:val="24"/>
                <w:lang w:eastAsia="lt-LT"/>
              </w:rPr>
              <w:t xml:space="preserve"> skalbinių segtukai. Juos galima segti ant dėžutės kraštelių, ant virvutės, ant popierinių figūrėlių, ir netgi ant minkštų žaisliukų. </w:t>
            </w:r>
          </w:p>
          <w:p w:rsidR="006B2953" w:rsidRPr="00845457" w:rsidRDefault="006B2953" w:rsidP="00B72322">
            <w:pPr>
              <w:spacing w:after="0" w:line="240" w:lineRule="auto"/>
              <w:rPr>
                <w:rFonts w:ascii="Times New Roman" w:eastAsia="Times New Roman" w:hAnsi="Times New Roman" w:cs="Times New Roman"/>
                <w:sz w:val="24"/>
                <w:szCs w:val="24"/>
                <w:lang w:eastAsia="lt-LT"/>
              </w:rPr>
            </w:pPr>
          </w:p>
          <w:p w:rsidR="00EC2131" w:rsidRPr="00B125B9" w:rsidRDefault="00EC2131" w:rsidP="006B2953">
            <w:pPr>
              <w:spacing w:after="0" w:line="240" w:lineRule="auto"/>
              <w:jc w:val="center"/>
              <w:rPr>
                <w:rFonts w:ascii="Trebuchet MS" w:eastAsia="Times New Roman" w:hAnsi="Trebuchet MS" w:cs="Times New Roman"/>
                <w:b/>
                <w:bCs/>
                <w:color w:val="009ABF"/>
                <w:sz w:val="24"/>
                <w:szCs w:val="24"/>
                <w:lang w:eastAsia="lt-LT"/>
              </w:rPr>
            </w:pPr>
            <w:r w:rsidRPr="00B125B9">
              <w:rPr>
                <w:rFonts w:ascii="Times New Roman" w:eastAsia="Times New Roman" w:hAnsi="Times New Roman" w:cs="Times New Roman"/>
                <w:noProof/>
                <w:sz w:val="24"/>
                <w:szCs w:val="24"/>
                <w:lang w:eastAsia="lt-LT"/>
              </w:rPr>
              <w:drawing>
                <wp:inline distT="0" distB="0" distL="0" distR="0" wp14:anchorId="32F22916" wp14:editId="0F1F0A29">
                  <wp:extent cx="2381250" cy="1790700"/>
                  <wp:effectExtent l="0" t="0" r="0" b="0"/>
                  <wp:docPr id="31" name="Paveikslėlis 31" descr="http://www.logopedinis.lt/failai/pav/motorika/segtu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ogopedinis.lt/failai/pav/motorika/segtuka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c>
          <w:tcPr>
            <w:tcW w:w="5307" w:type="dxa"/>
          </w:tcPr>
          <w:p w:rsidR="00EC2131" w:rsidRPr="00845457" w:rsidRDefault="00EC2131" w:rsidP="00B72322">
            <w:pPr>
              <w:spacing w:after="0" w:line="240" w:lineRule="auto"/>
              <w:jc w:val="both"/>
              <w:rPr>
                <w:rFonts w:ascii="Trebuchet MS" w:eastAsia="Times New Roman" w:hAnsi="Trebuchet MS" w:cs="Times New Roman"/>
                <w:color w:val="009ABF"/>
                <w:sz w:val="24"/>
                <w:szCs w:val="24"/>
                <w:lang w:eastAsia="lt-LT"/>
              </w:rPr>
            </w:pPr>
            <w:proofErr w:type="spellStart"/>
            <w:r w:rsidRPr="00845457">
              <w:rPr>
                <w:rFonts w:ascii="Trebuchet MS" w:eastAsia="Times New Roman" w:hAnsi="Trebuchet MS" w:cs="Times New Roman"/>
                <w:b/>
                <w:bCs/>
                <w:color w:val="009ABF"/>
                <w:sz w:val="24"/>
                <w:szCs w:val="24"/>
                <w:lang w:eastAsia="lt-LT"/>
              </w:rPr>
              <w:t>Vėrinėliai</w:t>
            </w:r>
            <w:proofErr w:type="spellEnd"/>
          </w:p>
          <w:p w:rsidR="00EC2131" w:rsidRDefault="00EC2131" w:rsidP="00B72322">
            <w:pPr>
              <w:spacing w:after="0" w:line="240" w:lineRule="auto"/>
              <w:jc w:val="both"/>
              <w:rPr>
                <w:rFonts w:ascii="Times New Roman" w:eastAsia="Times New Roman" w:hAnsi="Times New Roman" w:cs="Times New Roman"/>
                <w:sz w:val="24"/>
                <w:szCs w:val="24"/>
                <w:lang w:eastAsia="lt-LT"/>
              </w:rPr>
            </w:pPr>
            <w:r w:rsidRPr="00845457">
              <w:rPr>
                <w:rFonts w:ascii="Times New Roman" w:eastAsia="Times New Roman" w:hAnsi="Times New Roman" w:cs="Times New Roman"/>
                <w:sz w:val="24"/>
                <w:szCs w:val="24"/>
                <w:lang w:eastAsia="lt-LT"/>
              </w:rPr>
              <w:t xml:space="preserve">Siuvimo imitacijos veiksmas ugdo vaikų smulkiosios motorikos įgūdžius ir akių -rankų koordinaciją. Galima nesunkiai padaryti paprastą varstymo žaislą iš kietesnio kartono ar plastiko. Reikia </w:t>
            </w:r>
            <w:proofErr w:type="spellStart"/>
            <w:r w:rsidRPr="00845457">
              <w:rPr>
                <w:rFonts w:ascii="Times New Roman" w:eastAsia="Times New Roman" w:hAnsi="Times New Roman" w:cs="Times New Roman"/>
                <w:sz w:val="24"/>
                <w:szCs w:val="24"/>
                <w:lang w:eastAsia="lt-LT"/>
              </w:rPr>
              <w:t>skylamušiu</w:t>
            </w:r>
            <w:proofErr w:type="spellEnd"/>
            <w:r w:rsidRPr="00845457">
              <w:rPr>
                <w:rFonts w:ascii="Times New Roman" w:eastAsia="Times New Roman" w:hAnsi="Times New Roman" w:cs="Times New Roman"/>
                <w:sz w:val="24"/>
                <w:szCs w:val="24"/>
                <w:lang w:eastAsia="lt-LT"/>
              </w:rPr>
              <w:t xml:space="preserve"> išbadyti skylutes. </w:t>
            </w:r>
          </w:p>
          <w:p w:rsidR="006B2953" w:rsidRPr="00845457" w:rsidRDefault="006B2953" w:rsidP="00B72322">
            <w:pPr>
              <w:spacing w:after="0" w:line="240" w:lineRule="auto"/>
              <w:jc w:val="both"/>
              <w:rPr>
                <w:rFonts w:ascii="Times New Roman" w:eastAsia="Times New Roman" w:hAnsi="Times New Roman" w:cs="Times New Roman"/>
                <w:sz w:val="24"/>
                <w:szCs w:val="24"/>
                <w:lang w:eastAsia="lt-LT"/>
              </w:rPr>
            </w:pPr>
          </w:p>
          <w:p w:rsidR="00EC2131" w:rsidRPr="00B125B9" w:rsidRDefault="00EC2131" w:rsidP="006B2953">
            <w:pPr>
              <w:spacing w:after="0" w:line="240" w:lineRule="auto"/>
              <w:jc w:val="center"/>
              <w:rPr>
                <w:rFonts w:ascii="Trebuchet MS" w:eastAsia="Times New Roman" w:hAnsi="Trebuchet MS" w:cs="Times New Roman"/>
                <w:b/>
                <w:bCs/>
                <w:color w:val="009ABF"/>
                <w:sz w:val="24"/>
                <w:szCs w:val="24"/>
                <w:lang w:eastAsia="lt-LT"/>
              </w:rPr>
            </w:pPr>
            <w:r w:rsidRPr="00B125B9">
              <w:rPr>
                <w:rFonts w:ascii="Times New Roman" w:eastAsia="Times New Roman" w:hAnsi="Times New Roman" w:cs="Times New Roman"/>
                <w:noProof/>
                <w:sz w:val="24"/>
                <w:szCs w:val="24"/>
                <w:lang w:eastAsia="lt-LT"/>
              </w:rPr>
              <w:drawing>
                <wp:inline distT="0" distB="0" distL="0" distR="0" wp14:anchorId="34D58037" wp14:editId="7DA49618">
                  <wp:extent cx="2381250" cy="1790700"/>
                  <wp:effectExtent l="0" t="0" r="0" b="0"/>
                  <wp:docPr id="32" name="Paveikslėlis 32" descr="http://www.logopedinis.lt/failai/pav/motorika/verineli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gopedinis.lt/failai/pav/motorika/verinelia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c>
          <w:tcPr>
            <w:tcW w:w="5307" w:type="dxa"/>
          </w:tcPr>
          <w:p w:rsidR="00EC2131" w:rsidRPr="00845457" w:rsidRDefault="00EC2131" w:rsidP="00B72322">
            <w:pPr>
              <w:spacing w:after="0" w:line="240" w:lineRule="auto"/>
              <w:jc w:val="both"/>
              <w:rPr>
                <w:rFonts w:ascii="Trebuchet MS" w:eastAsia="Times New Roman" w:hAnsi="Trebuchet MS" w:cs="Times New Roman"/>
                <w:color w:val="009ABF"/>
                <w:sz w:val="24"/>
                <w:szCs w:val="24"/>
                <w:lang w:eastAsia="lt-LT"/>
              </w:rPr>
            </w:pPr>
            <w:r w:rsidRPr="00845457">
              <w:rPr>
                <w:rFonts w:ascii="Trebuchet MS" w:eastAsia="Times New Roman" w:hAnsi="Trebuchet MS" w:cs="Times New Roman"/>
                <w:b/>
                <w:bCs/>
                <w:color w:val="009ABF"/>
                <w:sz w:val="24"/>
                <w:szCs w:val="24"/>
                <w:lang w:eastAsia="lt-LT"/>
              </w:rPr>
              <w:t>Labirintai</w:t>
            </w:r>
          </w:p>
          <w:p w:rsidR="00EC2131" w:rsidRPr="00845457" w:rsidRDefault="00EC2131" w:rsidP="00B72322">
            <w:pPr>
              <w:spacing w:after="0" w:line="240" w:lineRule="auto"/>
              <w:jc w:val="both"/>
              <w:rPr>
                <w:rFonts w:ascii="Times New Roman" w:eastAsia="Times New Roman" w:hAnsi="Times New Roman" w:cs="Times New Roman"/>
                <w:sz w:val="24"/>
                <w:szCs w:val="24"/>
                <w:lang w:eastAsia="lt-LT"/>
              </w:rPr>
            </w:pPr>
            <w:r w:rsidRPr="00845457">
              <w:rPr>
                <w:rFonts w:ascii="Times New Roman" w:eastAsia="Times New Roman" w:hAnsi="Times New Roman" w:cs="Times New Roman"/>
                <w:sz w:val="24"/>
                <w:szCs w:val="24"/>
                <w:lang w:eastAsia="lt-LT"/>
              </w:rPr>
              <w:t xml:space="preserve">Įvairių spalvų formeles reikia vedžioti vingiuotais takeliais. Vaikas lavina ne tik pirštukus, bet ir atmintį, pastabumą, išbando savo kūrybiškumą, pradeda suvokti judesio kryptį. Formeles galima rūšiuoti pagal spalvą. </w:t>
            </w:r>
          </w:p>
          <w:p w:rsidR="00EC2131" w:rsidRDefault="00EC2131" w:rsidP="00B72322">
            <w:pPr>
              <w:spacing w:after="0" w:line="240" w:lineRule="auto"/>
              <w:jc w:val="both"/>
              <w:rPr>
                <w:rFonts w:ascii="Times New Roman" w:eastAsia="Times New Roman" w:hAnsi="Times New Roman" w:cs="Times New Roman"/>
                <w:sz w:val="24"/>
                <w:szCs w:val="24"/>
                <w:lang w:eastAsia="lt-LT"/>
              </w:rPr>
            </w:pPr>
            <w:r w:rsidRPr="00845457">
              <w:rPr>
                <w:rFonts w:ascii="Times New Roman" w:eastAsia="Times New Roman" w:hAnsi="Times New Roman" w:cs="Times New Roman"/>
                <w:sz w:val="24"/>
                <w:szCs w:val="24"/>
                <w:lang w:eastAsia="lt-LT"/>
              </w:rPr>
              <w:t>Linkim smagių žaidimų vaikučiams ir jų piršteliams!</w:t>
            </w:r>
          </w:p>
          <w:p w:rsidR="006B2953" w:rsidRDefault="006B2953" w:rsidP="00B72322">
            <w:pPr>
              <w:spacing w:after="0" w:line="240" w:lineRule="auto"/>
              <w:jc w:val="both"/>
              <w:rPr>
                <w:rFonts w:ascii="Times New Roman" w:eastAsia="Times New Roman" w:hAnsi="Times New Roman" w:cs="Times New Roman"/>
                <w:sz w:val="24"/>
                <w:szCs w:val="24"/>
                <w:lang w:eastAsia="lt-LT"/>
              </w:rPr>
            </w:pPr>
          </w:p>
          <w:p w:rsidR="006B2953" w:rsidRDefault="006B2953" w:rsidP="006B2953">
            <w:pPr>
              <w:spacing w:after="0" w:line="240" w:lineRule="auto"/>
              <w:jc w:val="center"/>
              <w:rPr>
                <w:rFonts w:ascii="Times New Roman" w:eastAsia="Times New Roman" w:hAnsi="Times New Roman" w:cs="Times New Roman"/>
                <w:sz w:val="24"/>
                <w:szCs w:val="24"/>
                <w:lang w:eastAsia="lt-LT"/>
              </w:rPr>
            </w:pPr>
            <w:r w:rsidRPr="00B125B9">
              <w:rPr>
                <w:rFonts w:ascii="Times New Roman" w:eastAsia="Times New Roman" w:hAnsi="Times New Roman" w:cs="Times New Roman"/>
                <w:noProof/>
                <w:sz w:val="24"/>
                <w:szCs w:val="24"/>
                <w:lang w:eastAsia="lt-LT"/>
              </w:rPr>
              <w:drawing>
                <wp:inline distT="0" distB="0" distL="0" distR="0" wp14:anchorId="2E1F07F0" wp14:editId="77804758">
                  <wp:extent cx="2381250" cy="1790700"/>
                  <wp:effectExtent l="0" t="0" r="0" b="0"/>
                  <wp:docPr id="33" name="Paveikslėlis 33" descr="http://www.logopedinis.lt/failai/pav/motorika/labirint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gopedinis.lt/failai/pav/motorika/labirinta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6B2953" w:rsidRPr="00845457" w:rsidRDefault="006B2953" w:rsidP="00B72322">
            <w:pPr>
              <w:spacing w:after="0" w:line="240" w:lineRule="auto"/>
              <w:jc w:val="both"/>
              <w:rPr>
                <w:rFonts w:ascii="Times New Roman" w:eastAsia="Times New Roman" w:hAnsi="Times New Roman" w:cs="Times New Roman"/>
                <w:sz w:val="24"/>
                <w:szCs w:val="24"/>
                <w:lang w:eastAsia="lt-LT"/>
              </w:rPr>
            </w:pPr>
          </w:p>
          <w:p w:rsidR="00EC2131" w:rsidRPr="00B125B9" w:rsidRDefault="00EC2131" w:rsidP="00B72322">
            <w:pPr>
              <w:spacing w:after="0" w:line="240" w:lineRule="auto"/>
              <w:rPr>
                <w:rFonts w:ascii="Trebuchet MS" w:eastAsia="Times New Roman" w:hAnsi="Trebuchet MS" w:cs="Times New Roman"/>
                <w:b/>
                <w:bCs/>
                <w:color w:val="009ABF"/>
                <w:sz w:val="24"/>
                <w:szCs w:val="24"/>
                <w:lang w:eastAsia="lt-LT"/>
              </w:rPr>
            </w:pPr>
          </w:p>
        </w:tc>
      </w:tr>
    </w:tbl>
    <w:p w:rsidR="00856165" w:rsidRDefault="00856165" w:rsidP="006B2953">
      <w:pPr>
        <w:tabs>
          <w:tab w:val="left" w:pos="9150"/>
        </w:tabs>
        <w:jc w:val="both"/>
        <w:rPr>
          <w:rFonts w:ascii="Times New Roman" w:hAnsi="Times New Roman" w:cs="Times New Roman"/>
          <w:sz w:val="24"/>
          <w:szCs w:val="24"/>
        </w:rPr>
      </w:pPr>
      <w:r>
        <w:rPr>
          <w:rFonts w:ascii="Times New Roman" w:hAnsi="Times New Roman" w:cs="Times New Roman"/>
          <w:sz w:val="24"/>
          <w:szCs w:val="24"/>
        </w:rPr>
        <w:t xml:space="preserve">                                                                                                                                                                                              </w:t>
      </w:r>
    </w:p>
    <w:p w:rsidR="006B2953" w:rsidRPr="00922DDC" w:rsidRDefault="00856165" w:rsidP="00922DDC">
      <w:pPr>
        <w:tabs>
          <w:tab w:val="left" w:pos="9150"/>
        </w:tabs>
        <w:jc w:val="both"/>
        <w:rPr>
          <w:rFonts w:ascii="Times New Roman" w:hAnsi="Times New Roman" w:cs="Times New Roman"/>
          <w:sz w:val="24"/>
          <w:szCs w:val="24"/>
        </w:rPr>
      </w:pPr>
      <w:r>
        <w:rPr>
          <w:rFonts w:ascii="Times New Roman" w:hAnsi="Times New Roman" w:cs="Times New Roman"/>
          <w:sz w:val="24"/>
          <w:szCs w:val="24"/>
        </w:rPr>
        <w:t xml:space="preserve">                                                                                                                                                                                            </w:t>
      </w:r>
      <w:r w:rsidR="006B2953">
        <w:rPr>
          <w:rFonts w:ascii="Times New Roman" w:hAnsi="Times New Roman" w:cs="Times New Roman"/>
          <w:sz w:val="24"/>
          <w:szCs w:val="24"/>
        </w:rPr>
        <w:t xml:space="preserve">    </w:t>
      </w:r>
      <w:r w:rsidR="006B2953" w:rsidRPr="006B2953">
        <w:rPr>
          <w:rFonts w:ascii="Times New Roman" w:hAnsi="Times New Roman" w:cs="Times New Roman"/>
          <w:sz w:val="24"/>
          <w:szCs w:val="24"/>
        </w:rPr>
        <w:t xml:space="preserve">Parengė logopedė Gražina </w:t>
      </w:r>
      <w:proofErr w:type="spellStart"/>
      <w:r w:rsidR="006B2953" w:rsidRPr="006B2953">
        <w:rPr>
          <w:rFonts w:ascii="Times New Roman" w:hAnsi="Times New Roman" w:cs="Times New Roman"/>
          <w:sz w:val="24"/>
          <w:szCs w:val="24"/>
        </w:rPr>
        <w:t>Dagilienė</w:t>
      </w:r>
      <w:bookmarkStart w:id="0" w:name="_GoBack"/>
      <w:bookmarkEnd w:id="0"/>
      <w:proofErr w:type="spellEnd"/>
      <w:r w:rsidR="006B2953">
        <w:rPr>
          <w:rFonts w:ascii="Times New Roman" w:hAnsi="Times New Roman" w:cs="Times New Roman"/>
          <w:sz w:val="24"/>
          <w:szCs w:val="24"/>
        </w:rPr>
        <w:t xml:space="preserve">  </w:t>
      </w:r>
    </w:p>
    <w:sectPr w:rsidR="006B2953" w:rsidRPr="00922DDC" w:rsidSect="00856165">
      <w:pgSz w:w="16838" w:h="11906" w:orient="landscape"/>
      <w:pgMar w:top="170" w:right="567" w:bottom="22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47"/>
    <w:rsid w:val="004C5A66"/>
    <w:rsid w:val="006103B3"/>
    <w:rsid w:val="006B2953"/>
    <w:rsid w:val="00845457"/>
    <w:rsid w:val="00856165"/>
    <w:rsid w:val="00922DDC"/>
    <w:rsid w:val="00AA3340"/>
    <w:rsid w:val="00B125B9"/>
    <w:rsid w:val="00C13447"/>
    <w:rsid w:val="00C84C42"/>
    <w:rsid w:val="00CC603C"/>
    <w:rsid w:val="00D773EF"/>
    <w:rsid w:val="00EC21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4AD39-7938-4332-8960-AA74AE15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4545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45457"/>
    <w:rPr>
      <w:rFonts w:ascii="Tahoma" w:hAnsi="Tahoma" w:cs="Tahoma"/>
      <w:sz w:val="16"/>
      <w:szCs w:val="16"/>
    </w:rPr>
  </w:style>
  <w:style w:type="table" w:styleId="Lentelstinklelis">
    <w:name w:val="Table Grid"/>
    <w:basedOn w:val="prastojilentel"/>
    <w:uiPriority w:val="59"/>
    <w:rsid w:val="00845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1190">
      <w:bodyDiv w:val="1"/>
      <w:marLeft w:val="0"/>
      <w:marRight w:val="0"/>
      <w:marTop w:val="0"/>
      <w:marBottom w:val="0"/>
      <w:divBdr>
        <w:top w:val="none" w:sz="0" w:space="0" w:color="auto"/>
        <w:left w:val="none" w:sz="0" w:space="0" w:color="auto"/>
        <w:bottom w:val="none" w:sz="0" w:space="0" w:color="auto"/>
        <w:right w:val="none" w:sz="0" w:space="0" w:color="auto"/>
      </w:divBdr>
      <w:divsChild>
        <w:div w:id="1469594566">
          <w:marLeft w:val="0"/>
          <w:marRight w:val="0"/>
          <w:marTop w:val="0"/>
          <w:marBottom w:val="0"/>
          <w:divBdr>
            <w:top w:val="none" w:sz="0" w:space="0" w:color="auto"/>
            <w:left w:val="none" w:sz="0" w:space="0" w:color="auto"/>
            <w:bottom w:val="none" w:sz="0" w:space="0" w:color="auto"/>
            <w:right w:val="none" w:sz="0" w:space="0" w:color="auto"/>
          </w:divBdr>
        </w:div>
        <w:div w:id="1762988480">
          <w:marLeft w:val="0"/>
          <w:marRight w:val="0"/>
          <w:marTop w:val="360"/>
          <w:marBottom w:val="0"/>
          <w:divBdr>
            <w:top w:val="none" w:sz="0" w:space="0" w:color="auto"/>
            <w:left w:val="none" w:sz="0" w:space="0" w:color="auto"/>
            <w:bottom w:val="none" w:sz="0" w:space="0" w:color="auto"/>
            <w:right w:val="none" w:sz="0" w:space="0" w:color="auto"/>
          </w:divBdr>
          <w:divsChild>
            <w:div w:id="1086536027">
              <w:marLeft w:val="0"/>
              <w:marRight w:val="225"/>
              <w:marTop w:val="0"/>
              <w:marBottom w:val="0"/>
              <w:divBdr>
                <w:top w:val="single" w:sz="6" w:space="0" w:color="D4D4D4"/>
                <w:left w:val="single" w:sz="6" w:space="0" w:color="D4D4D4"/>
                <w:bottom w:val="single" w:sz="6" w:space="0" w:color="D4D4D4"/>
                <w:right w:val="single" w:sz="6" w:space="0" w:color="D4D4D4"/>
              </w:divBdr>
            </w:div>
            <w:div w:id="2127576848">
              <w:marLeft w:val="0"/>
              <w:marRight w:val="0"/>
              <w:marTop w:val="0"/>
              <w:marBottom w:val="0"/>
              <w:divBdr>
                <w:top w:val="none" w:sz="0" w:space="0" w:color="auto"/>
                <w:left w:val="none" w:sz="0" w:space="0" w:color="auto"/>
                <w:bottom w:val="none" w:sz="0" w:space="0" w:color="auto"/>
                <w:right w:val="none" w:sz="0" w:space="0" w:color="auto"/>
              </w:divBdr>
            </w:div>
          </w:divsChild>
        </w:div>
        <w:div w:id="146018914">
          <w:marLeft w:val="0"/>
          <w:marRight w:val="0"/>
          <w:marTop w:val="360"/>
          <w:marBottom w:val="0"/>
          <w:divBdr>
            <w:top w:val="none" w:sz="0" w:space="0" w:color="auto"/>
            <w:left w:val="none" w:sz="0" w:space="0" w:color="auto"/>
            <w:bottom w:val="none" w:sz="0" w:space="0" w:color="auto"/>
            <w:right w:val="none" w:sz="0" w:space="0" w:color="auto"/>
          </w:divBdr>
          <w:divsChild>
            <w:div w:id="1864397021">
              <w:marLeft w:val="0"/>
              <w:marRight w:val="225"/>
              <w:marTop w:val="0"/>
              <w:marBottom w:val="0"/>
              <w:divBdr>
                <w:top w:val="single" w:sz="6" w:space="0" w:color="D4D4D4"/>
                <w:left w:val="single" w:sz="6" w:space="0" w:color="D4D4D4"/>
                <w:bottom w:val="single" w:sz="6" w:space="0" w:color="D4D4D4"/>
                <w:right w:val="single" w:sz="6" w:space="0" w:color="D4D4D4"/>
              </w:divBdr>
            </w:div>
            <w:div w:id="19477044">
              <w:marLeft w:val="0"/>
              <w:marRight w:val="0"/>
              <w:marTop w:val="0"/>
              <w:marBottom w:val="0"/>
              <w:divBdr>
                <w:top w:val="none" w:sz="0" w:space="0" w:color="auto"/>
                <w:left w:val="none" w:sz="0" w:space="0" w:color="auto"/>
                <w:bottom w:val="none" w:sz="0" w:space="0" w:color="auto"/>
                <w:right w:val="none" w:sz="0" w:space="0" w:color="auto"/>
              </w:divBdr>
            </w:div>
          </w:divsChild>
        </w:div>
        <w:div w:id="943347017">
          <w:marLeft w:val="0"/>
          <w:marRight w:val="0"/>
          <w:marTop w:val="360"/>
          <w:marBottom w:val="0"/>
          <w:divBdr>
            <w:top w:val="none" w:sz="0" w:space="0" w:color="auto"/>
            <w:left w:val="none" w:sz="0" w:space="0" w:color="auto"/>
            <w:bottom w:val="none" w:sz="0" w:space="0" w:color="auto"/>
            <w:right w:val="none" w:sz="0" w:space="0" w:color="auto"/>
          </w:divBdr>
          <w:divsChild>
            <w:div w:id="1461995303">
              <w:marLeft w:val="0"/>
              <w:marRight w:val="225"/>
              <w:marTop w:val="0"/>
              <w:marBottom w:val="0"/>
              <w:divBdr>
                <w:top w:val="single" w:sz="6" w:space="0" w:color="D4D4D4"/>
                <w:left w:val="single" w:sz="6" w:space="0" w:color="D4D4D4"/>
                <w:bottom w:val="single" w:sz="6" w:space="0" w:color="D4D4D4"/>
                <w:right w:val="single" w:sz="6" w:space="0" w:color="D4D4D4"/>
              </w:divBdr>
            </w:div>
            <w:div w:id="1115059336">
              <w:marLeft w:val="0"/>
              <w:marRight w:val="0"/>
              <w:marTop w:val="0"/>
              <w:marBottom w:val="0"/>
              <w:divBdr>
                <w:top w:val="none" w:sz="0" w:space="0" w:color="auto"/>
                <w:left w:val="none" w:sz="0" w:space="0" w:color="auto"/>
                <w:bottom w:val="none" w:sz="0" w:space="0" w:color="auto"/>
                <w:right w:val="none" w:sz="0" w:space="0" w:color="auto"/>
              </w:divBdr>
            </w:div>
          </w:divsChild>
        </w:div>
        <w:div w:id="325713957">
          <w:marLeft w:val="0"/>
          <w:marRight w:val="0"/>
          <w:marTop w:val="360"/>
          <w:marBottom w:val="0"/>
          <w:divBdr>
            <w:top w:val="none" w:sz="0" w:space="0" w:color="auto"/>
            <w:left w:val="none" w:sz="0" w:space="0" w:color="auto"/>
            <w:bottom w:val="none" w:sz="0" w:space="0" w:color="auto"/>
            <w:right w:val="none" w:sz="0" w:space="0" w:color="auto"/>
          </w:divBdr>
          <w:divsChild>
            <w:div w:id="1882208468">
              <w:marLeft w:val="0"/>
              <w:marRight w:val="225"/>
              <w:marTop w:val="0"/>
              <w:marBottom w:val="0"/>
              <w:divBdr>
                <w:top w:val="single" w:sz="6" w:space="0" w:color="D4D4D4"/>
                <w:left w:val="single" w:sz="6" w:space="0" w:color="D4D4D4"/>
                <w:bottom w:val="single" w:sz="6" w:space="0" w:color="D4D4D4"/>
                <w:right w:val="single" w:sz="6" w:space="0" w:color="D4D4D4"/>
              </w:divBdr>
            </w:div>
            <w:div w:id="780686022">
              <w:marLeft w:val="0"/>
              <w:marRight w:val="0"/>
              <w:marTop w:val="0"/>
              <w:marBottom w:val="0"/>
              <w:divBdr>
                <w:top w:val="none" w:sz="0" w:space="0" w:color="auto"/>
                <w:left w:val="none" w:sz="0" w:space="0" w:color="auto"/>
                <w:bottom w:val="none" w:sz="0" w:space="0" w:color="auto"/>
                <w:right w:val="none" w:sz="0" w:space="0" w:color="auto"/>
              </w:divBdr>
            </w:div>
          </w:divsChild>
        </w:div>
        <w:div w:id="553584501">
          <w:marLeft w:val="0"/>
          <w:marRight w:val="0"/>
          <w:marTop w:val="360"/>
          <w:marBottom w:val="0"/>
          <w:divBdr>
            <w:top w:val="none" w:sz="0" w:space="0" w:color="auto"/>
            <w:left w:val="none" w:sz="0" w:space="0" w:color="auto"/>
            <w:bottom w:val="none" w:sz="0" w:space="0" w:color="auto"/>
            <w:right w:val="none" w:sz="0" w:space="0" w:color="auto"/>
          </w:divBdr>
          <w:divsChild>
            <w:div w:id="373385585">
              <w:marLeft w:val="0"/>
              <w:marRight w:val="225"/>
              <w:marTop w:val="0"/>
              <w:marBottom w:val="0"/>
              <w:divBdr>
                <w:top w:val="single" w:sz="6" w:space="0" w:color="D4D4D4"/>
                <w:left w:val="single" w:sz="6" w:space="0" w:color="D4D4D4"/>
                <w:bottom w:val="single" w:sz="6" w:space="0" w:color="D4D4D4"/>
                <w:right w:val="single" w:sz="6" w:space="0" w:color="D4D4D4"/>
              </w:divBdr>
            </w:div>
            <w:div w:id="777719720">
              <w:marLeft w:val="0"/>
              <w:marRight w:val="0"/>
              <w:marTop w:val="0"/>
              <w:marBottom w:val="0"/>
              <w:divBdr>
                <w:top w:val="none" w:sz="0" w:space="0" w:color="auto"/>
                <w:left w:val="none" w:sz="0" w:space="0" w:color="auto"/>
                <w:bottom w:val="none" w:sz="0" w:space="0" w:color="auto"/>
                <w:right w:val="none" w:sz="0" w:space="0" w:color="auto"/>
              </w:divBdr>
            </w:div>
          </w:divsChild>
        </w:div>
        <w:div w:id="1003894415">
          <w:marLeft w:val="0"/>
          <w:marRight w:val="0"/>
          <w:marTop w:val="360"/>
          <w:marBottom w:val="0"/>
          <w:divBdr>
            <w:top w:val="none" w:sz="0" w:space="0" w:color="auto"/>
            <w:left w:val="none" w:sz="0" w:space="0" w:color="auto"/>
            <w:bottom w:val="none" w:sz="0" w:space="0" w:color="auto"/>
            <w:right w:val="none" w:sz="0" w:space="0" w:color="auto"/>
          </w:divBdr>
          <w:divsChild>
            <w:div w:id="752166804">
              <w:marLeft w:val="0"/>
              <w:marRight w:val="225"/>
              <w:marTop w:val="0"/>
              <w:marBottom w:val="0"/>
              <w:divBdr>
                <w:top w:val="single" w:sz="6" w:space="0" w:color="D4D4D4"/>
                <w:left w:val="single" w:sz="6" w:space="0" w:color="D4D4D4"/>
                <w:bottom w:val="single" w:sz="6" w:space="0" w:color="D4D4D4"/>
                <w:right w:val="single" w:sz="6" w:space="0" w:color="D4D4D4"/>
              </w:divBdr>
            </w:div>
            <w:div w:id="1930460867">
              <w:marLeft w:val="0"/>
              <w:marRight w:val="0"/>
              <w:marTop w:val="0"/>
              <w:marBottom w:val="0"/>
              <w:divBdr>
                <w:top w:val="none" w:sz="0" w:space="0" w:color="auto"/>
                <w:left w:val="none" w:sz="0" w:space="0" w:color="auto"/>
                <w:bottom w:val="none" w:sz="0" w:space="0" w:color="auto"/>
                <w:right w:val="none" w:sz="0" w:space="0" w:color="auto"/>
              </w:divBdr>
            </w:div>
          </w:divsChild>
        </w:div>
        <w:div w:id="2116316852">
          <w:marLeft w:val="0"/>
          <w:marRight w:val="0"/>
          <w:marTop w:val="360"/>
          <w:marBottom w:val="0"/>
          <w:divBdr>
            <w:top w:val="none" w:sz="0" w:space="0" w:color="auto"/>
            <w:left w:val="none" w:sz="0" w:space="0" w:color="auto"/>
            <w:bottom w:val="none" w:sz="0" w:space="0" w:color="auto"/>
            <w:right w:val="none" w:sz="0" w:space="0" w:color="auto"/>
          </w:divBdr>
          <w:divsChild>
            <w:div w:id="499656344">
              <w:marLeft w:val="0"/>
              <w:marRight w:val="225"/>
              <w:marTop w:val="0"/>
              <w:marBottom w:val="0"/>
              <w:divBdr>
                <w:top w:val="single" w:sz="6" w:space="0" w:color="D4D4D4"/>
                <w:left w:val="single" w:sz="6" w:space="0" w:color="D4D4D4"/>
                <w:bottom w:val="single" w:sz="6" w:space="0" w:color="D4D4D4"/>
                <w:right w:val="single" w:sz="6" w:space="0" w:color="D4D4D4"/>
              </w:divBdr>
            </w:div>
            <w:div w:id="740295056">
              <w:marLeft w:val="0"/>
              <w:marRight w:val="0"/>
              <w:marTop w:val="0"/>
              <w:marBottom w:val="0"/>
              <w:divBdr>
                <w:top w:val="none" w:sz="0" w:space="0" w:color="auto"/>
                <w:left w:val="none" w:sz="0" w:space="0" w:color="auto"/>
                <w:bottom w:val="none" w:sz="0" w:space="0" w:color="auto"/>
                <w:right w:val="none" w:sz="0" w:space="0" w:color="auto"/>
              </w:divBdr>
            </w:div>
          </w:divsChild>
        </w:div>
        <w:div w:id="2040738448">
          <w:marLeft w:val="0"/>
          <w:marRight w:val="0"/>
          <w:marTop w:val="360"/>
          <w:marBottom w:val="0"/>
          <w:divBdr>
            <w:top w:val="none" w:sz="0" w:space="0" w:color="auto"/>
            <w:left w:val="none" w:sz="0" w:space="0" w:color="auto"/>
            <w:bottom w:val="none" w:sz="0" w:space="0" w:color="auto"/>
            <w:right w:val="none" w:sz="0" w:space="0" w:color="auto"/>
          </w:divBdr>
          <w:divsChild>
            <w:div w:id="182479424">
              <w:marLeft w:val="0"/>
              <w:marRight w:val="225"/>
              <w:marTop w:val="0"/>
              <w:marBottom w:val="0"/>
              <w:divBdr>
                <w:top w:val="single" w:sz="6" w:space="0" w:color="D4D4D4"/>
                <w:left w:val="single" w:sz="6" w:space="0" w:color="D4D4D4"/>
                <w:bottom w:val="single" w:sz="6" w:space="0" w:color="D4D4D4"/>
                <w:right w:val="single" w:sz="6" w:space="0" w:color="D4D4D4"/>
              </w:divBdr>
            </w:div>
            <w:div w:id="894049115">
              <w:marLeft w:val="0"/>
              <w:marRight w:val="0"/>
              <w:marTop w:val="0"/>
              <w:marBottom w:val="0"/>
              <w:divBdr>
                <w:top w:val="none" w:sz="0" w:space="0" w:color="auto"/>
                <w:left w:val="none" w:sz="0" w:space="0" w:color="auto"/>
                <w:bottom w:val="none" w:sz="0" w:space="0" w:color="auto"/>
                <w:right w:val="none" w:sz="0" w:space="0" w:color="auto"/>
              </w:divBdr>
            </w:div>
          </w:divsChild>
        </w:div>
        <w:div w:id="1263997177">
          <w:marLeft w:val="0"/>
          <w:marRight w:val="0"/>
          <w:marTop w:val="360"/>
          <w:marBottom w:val="0"/>
          <w:divBdr>
            <w:top w:val="none" w:sz="0" w:space="0" w:color="auto"/>
            <w:left w:val="none" w:sz="0" w:space="0" w:color="auto"/>
            <w:bottom w:val="none" w:sz="0" w:space="0" w:color="auto"/>
            <w:right w:val="none" w:sz="0" w:space="0" w:color="auto"/>
          </w:divBdr>
          <w:divsChild>
            <w:div w:id="1130249434">
              <w:marLeft w:val="0"/>
              <w:marRight w:val="225"/>
              <w:marTop w:val="0"/>
              <w:marBottom w:val="0"/>
              <w:divBdr>
                <w:top w:val="single" w:sz="6" w:space="0" w:color="D4D4D4"/>
                <w:left w:val="single" w:sz="6" w:space="0" w:color="D4D4D4"/>
                <w:bottom w:val="single" w:sz="6" w:space="0" w:color="D4D4D4"/>
                <w:right w:val="single" w:sz="6" w:space="0" w:color="D4D4D4"/>
              </w:divBdr>
            </w:div>
            <w:div w:id="353531164">
              <w:marLeft w:val="0"/>
              <w:marRight w:val="0"/>
              <w:marTop w:val="0"/>
              <w:marBottom w:val="0"/>
              <w:divBdr>
                <w:top w:val="none" w:sz="0" w:space="0" w:color="auto"/>
                <w:left w:val="none" w:sz="0" w:space="0" w:color="auto"/>
                <w:bottom w:val="none" w:sz="0" w:space="0" w:color="auto"/>
                <w:right w:val="none" w:sz="0" w:space="0" w:color="auto"/>
              </w:divBdr>
            </w:div>
          </w:divsChild>
        </w:div>
        <w:div w:id="780227416">
          <w:marLeft w:val="0"/>
          <w:marRight w:val="0"/>
          <w:marTop w:val="360"/>
          <w:marBottom w:val="0"/>
          <w:divBdr>
            <w:top w:val="none" w:sz="0" w:space="0" w:color="auto"/>
            <w:left w:val="none" w:sz="0" w:space="0" w:color="auto"/>
            <w:bottom w:val="none" w:sz="0" w:space="0" w:color="auto"/>
            <w:right w:val="none" w:sz="0" w:space="0" w:color="auto"/>
          </w:divBdr>
          <w:divsChild>
            <w:div w:id="746654031">
              <w:marLeft w:val="0"/>
              <w:marRight w:val="225"/>
              <w:marTop w:val="0"/>
              <w:marBottom w:val="0"/>
              <w:divBdr>
                <w:top w:val="single" w:sz="6" w:space="0" w:color="D4D4D4"/>
                <w:left w:val="single" w:sz="6" w:space="0" w:color="D4D4D4"/>
                <w:bottom w:val="single" w:sz="6" w:space="0" w:color="D4D4D4"/>
                <w:right w:val="single" w:sz="6" w:space="0" w:color="D4D4D4"/>
              </w:divBdr>
            </w:div>
            <w:div w:id="412356213">
              <w:marLeft w:val="0"/>
              <w:marRight w:val="0"/>
              <w:marTop w:val="0"/>
              <w:marBottom w:val="0"/>
              <w:divBdr>
                <w:top w:val="none" w:sz="0" w:space="0" w:color="auto"/>
                <w:left w:val="none" w:sz="0" w:space="0" w:color="auto"/>
                <w:bottom w:val="none" w:sz="0" w:space="0" w:color="auto"/>
                <w:right w:val="none" w:sz="0" w:space="0" w:color="auto"/>
              </w:divBdr>
            </w:div>
          </w:divsChild>
        </w:div>
        <w:div w:id="2096053447">
          <w:marLeft w:val="0"/>
          <w:marRight w:val="0"/>
          <w:marTop w:val="360"/>
          <w:marBottom w:val="0"/>
          <w:divBdr>
            <w:top w:val="none" w:sz="0" w:space="0" w:color="auto"/>
            <w:left w:val="none" w:sz="0" w:space="0" w:color="auto"/>
            <w:bottom w:val="none" w:sz="0" w:space="0" w:color="auto"/>
            <w:right w:val="none" w:sz="0" w:space="0" w:color="auto"/>
          </w:divBdr>
        </w:div>
        <w:div w:id="773480011">
          <w:marLeft w:val="0"/>
          <w:marRight w:val="0"/>
          <w:marTop w:val="180"/>
          <w:marBottom w:val="0"/>
          <w:divBdr>
            <w:top w:val="none" w:sz="0" w:space="0" w:color="auto"/>
            <w:left w:val="none" w:sz="0" w:space="0" w:color="auto"/>
            <w:bottom w:val="none" w:sz="0" w:space="0" w:color="auto"/>
            <w:right w:val="none" w:sz="0" w:space="0" w:color="auto"/>
          </w:divBdr>
        </w:div>
      </w:divsChild>
    </w:div>
    <w:div w:id="315383063">
      <w:bodyDiv w:val="1"/>
      <w:marLeft w:val="0"/>
      <w:marRight w:val="0"/>
      <w:marTop w:val="0"/>
      <w:marBottom w:val="0"/>
      <w:divBdr>
        <w:top w:val="none" w:sz="0" w:space="0" w:color="auto"/>
        <w:left w:val="none" w:sz="0" w:space="0" w:color="auto"/>
        <w:bottom w:val="none" w:sz="0" w:space="0" w:color="auto"/>
        <w:right w:val="none" w:sz="0" w:space="0" w:color="auto"/>
      </w:divBdr>
      <w:divsChild>
        <w:div w:id="1309700094">
          <w:marLeft w:val="0"/>
          <w:marRight w:val="0"/>
          <w:marTop w:val="0"/>
          <w:marBottom w:val="0"/>
          <w:divBdr>
            <w:top w:val="none" w:sz="0" w:space="0" w:color="auto"/>
            <w:left w:val="none" w:sz="0" w:space="0" w:color="auto"/>
            <w:bottom w:val="none" w:sz="0" w:space="0" w:color="auto"/>
            <w:right w:val="none" w:sz="0" w:space="0" w:color="auto"/>
          </w:divBdr>
        </w:div>
      </w:divsChild>
    </w:div>
    <w:div w:id="936522399">
      <w:bodyDiv w:val="1"/>
      <w:marLeft w:val="0"/>
      <w:marRight w:val="0"/>
      <w:marTop w:val="0"/>
      <w:marBottom w:val="0"/>
      <w:divBdr>
        <w:top w:val="none" w:sz="0" w:space="0" w:color="auto"/>
        <w:left w:val="none" w:sz="0" w:space="0" w:color="auto"/>
        <w:bottom w:val="none" w:sz="0" w:space="0" w:color="auto"/>
        <w:right w:val="none" w:sz="0" w:space="0" w:color="auto"/>
      </w:divBdr>
      <w:divsChild>
        <w:div w:id="931277601">
          <w:marLeft w:val="0"/>
          <w:marRight w:val="0"/>
          <w:marTop w:val="0"/>
          <w:marBottom w:val="0"/>
          <w:divBdr>
            <w:top w:val="none" w:sz="0" w:space="0" w:color="auto"/>
            <w:left w:val="none" w:sz="0" w:space="0" w:color="auto"/>
            <w:bottom w:val="none" w:sz="0" w:space="0" w:color="auto"/>
            <w:right w:val="none" w:sz="0" w:space="0" w:color="auto"/>
          </w:divBdr>
        </w:div>
      </w:divsChild>
    </w:div>
    <w:div w:id="2001418035">
      <w:bodyDiv w:val="1"/>
      <w:marLeft w:val="0"/>
      <w:marRight w:val="0"/>
      <w:marTop w:val="0"/>
      <w:marBottom w:val="0"/>
      <w:divBdr>
        <w:top w:val="none" w:sz="0" w:space="0" w:color="auto"/>
        <w:left w:val="none" w:sz="0" w:space="0" w:color="auto"/>
        <w:bottom w:val="none" w:sz="0" w:space="0" w:color="auto"/>
        <w:right w:val="none" w:sz="0" w:space="0" w:color="auto"/>
      </w:divBdr>
      <w:divsChild>
        <w:div w:id="31846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7B0A-CF8B-4E67-8FAA-6D964643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2318</Words>
  <Characters>1322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Pasaka</dc:creator>
  <cp:keywords/>
  <dc:description/>
  <cp:lastModifiedBy>Windows User</cp:lastModifiedBy>
  <cp:revision>7</cp:revision>
  <dcterms:created xsi:type="dcterms:W3CDTF">2014-12-19T06:07:00Z</dcterms:created>
  <dcterms:modified xsi:type="dcterms:W3CDTF">2018-04-06T08:34:00Z</dcterms:modified>
</cp:coreProperties>
</file>