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FFA" w:rsidRPr="00115E7F" w:rsidRDefault="00E40FFA" w:rsidP="00E40FFA">
      <w:pPr>
        <w:shd w:val="clear" w:color="auto" w:fill="FFFFFF"/>
        <w:spacing w:after="0" w:line="300" w:lineRule="atLeast"/>
        <w:outlineLvl w:val="0"/>
        <w:rPr>
          <w:rFonts w:ascii="Arial" w:eastAsia="Times New Roman" w:hAnsi="Arial" w:cs="Arial"/>
          <w:kern w:val="36"/>
          <w:sz w:val="29"/>
          <w:szCs w:val="29"/>
          <w:lang w:eastAsia="lt-LT"/>
        </w:rPr>
      </w:pPr>
      <w:r w:rsidRPr="00115E7F">
        <w:rPr>
          <w:rFonts w:ascii="Arial" w:eastAsia="Times New Roman" w:hAnsi="Arial" w:cs="Arial"/>
          <w:kern w:val="36"/>
          <w:sz w:val="29"/>
          <w:szCs w:val="29"/>
          <w:lang w:eastAsia="lt-LT"/>
        </w:rPr>
        <w:t>Logopedo patarimai: mokomės tarti garsą R</w:t>
      </w:r>
    </w:p>
    <w:p w:rsidR="00E40FFA" w:rsidRPr="00115E7F" w:rsidRDefault="00E40FFA" w:rsidP="00E40FFA">
      <w:pPr>
        <w:shd w:val="clear" w:color="auto" w:fill="FFFFFF"/>
        <w:spacing w:after="0" w:line="261" w:lineRule="atLeast"/>
        <w:rPr>
          <w:rFonts w:ascii="Arial" w:eastAsia="Times New Roman" w:hAnsi="Arial" w:cs="Arial"/>
          <w:sz w:val="17"/>
          <w:szCs w:val="17"/>
          <w:lang w:eastAsia="lt-LT"/>
        </w:rPr>
      </w:pPr>
    </w:p>
    <w:p w:rsidR="00E40FFA" w:rsidRPr="00115E7F" w:rsidRDefault="00E40FFA" w:rsidP="00E40FFA">
      <w:pPr>
        <w:shd w:val="clear" w:color="auto" w:fill="FFFFFF"/>
        <w:spacing w:after="150" w:line="255" w:lineRule="atLeast"/>
        <w:rPr>
          <w:rFonts w:ascii="Times New Roman" w:eastAsia="Times New Roman" w:hAnsi="Times New Roman" w:cs="Times New Roman"/>
          <w:b/>
          <w:bCs/>
          <w:sz w:val="28"/>
          <w:szCs w:val="28"/>
          <w:lang w:eastAsia="lt-LT"/>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
        <w:gridCol w:w="8876"/>
        <w:gridCol w:w="75"/>
      </w:tblGrid>
      <w:tr w:rsidR="00115E7F" w:rsidRPr="00115E7F" w:rsidTr="00E40FFA">
        <w:trPr>
          <w:trHeight w:val="75"/>
        </w:trPr>
        <w:tc>
          <w:tcPr>
            <w:tcW w:w="75" w:type="dxa"/>
            <w:shd w:val="clear" w:color="auto" w:fill="FFFFFF"/>
            <w:tcMar>
              <w:top w:w="0" w:type="dxa"/>
              <w:left w:w="0" w:type="dxa"/>
              <w:bottom w:w="0" w:type="dxa"/>
              <w:right w:w="0" w:type="dxa"/>
            </w:tcMar>
            <w:hideMark/>
          </w:tcPr>
          <w:p w:rsidR="00E40FFA" w:rsidRPr="00115E7F" w:rsidRDefault="00E40FFA" w:rsidP="00E40FFA">
            <w:pPr>
              <w:spacing w:after="0" w:line="284" w:lineRule="atLeast"/>
              <w:rPr>
                <w:rFonts w:ascii="Times New Roman" w:eastAsia="Times New Roman" w:hAnsi="Times New Roman" w:cs="Times New Roman"/>
                <w:sz w:val="28"/>
                <w:szCs w:val="28"/>
                <w:lang w:eastAsia="lt-LT"/>
              </w:rPr>
            </w:pPr>
            <w:r w:rsidRPr="00115E7F">
              <w:rPr>
                <w:rFonts w:ascii="Times New Roman" w:eastAsia="Times New Roman" w:hAnsi="Times New Roman" w:cs="Times New Roman"/>
                <w:noProof/>
                <w:sz w:val="28"/>
                <w:szCs w:val="28"/>
                <w:lang w:eastAsia="lt-LT"/>
              </w:rPr>
              <w:drawing>
                <wp:inline distT="0" distB="0" distL="0" distR="0" wp14:anchorId="3EC3BC37" wp14:editId="7618682A">
                  <wp:extent cx="11430" cy="11430"/>
                  <wp:effectExtent l="0" t="0" r="0" b="0"/>
                  <wp:docPr id="10" name="Paveikslėlis 10" descr="https://www.ikimokyklinis.lt/media/imag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kimokyklinis.lt/media/images/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c>
          <w:tcPr>
            <w:tcW w:w="0" w:type="auto"/>
            <w:shd w:val="clear" w:color="auto" w:fill="F1F5E1"/>
            <w:tcMar>
              <w:top w:w="0" w:type="dxa"/>
              <w:left w:w="0" w:type="dxa"/>
              <w:bottom w:w="0" w:type="dxa"/>
              <w:right w:w="0" w:type="dxa"/>
            </w:tcMar>
            <w:hideMark/>
          </w:tcPr>
          <w:p w:rsidR="00E40FFA" w:rsidRPr="00115E7F" w:rsidRDefault="00E40FFA" w:rsidP="00E40FFA">
            <w:pPr>
              <w:spacing w:after="0" w:line="284" w:lineRule="atLeast"/>
              <w:rPr>
                <w:rFonts w:ascii="Times New Roman" w:eastAsia="Times New Roman" w:hAnsi="Times New Roman" w:cs="Times New Roman"/>
                <w:sz w:val="28"/>
                <w:szCs w:val="28"/>
                <w:lang w:eastAsia="lt-LT"/>
              </w:rPr>
            </w:pPr>
            <w:r w:rsidRPr="00115E7F">
              <w:rPr>
                <w:rFonts w:ascii="Times New Roman" w:eastAsia="Times New Roman" w:hAnsi="Times New Roman" w:cs="Times New Roman"/>
                <w:noProof/>
                <w:sz w:val="28"/>
                <w:szCs w:val="28"/>
                <w:lang w:eastAsia="lt-LT"/>
              </w:rPr>
              <w:drawing>
                <wp:inline distT="0" distB="0" distL="0" distR="0" wp14:anchorId="2160F976" wp14:editId="204EF46B">
                  <wp:extent cx="11430" cy="11430"/>
                  <wp:effectExtent l="0" t="0" r="0" b="0"/>
                  <wp:docPr id="9" name="Paveikslėlis 9" descr="https://www.ikimokyklinis.lt/media/imag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ikimokyklinis.lt/media/images/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hideMark/>
          </w:tcPr>
          <w:p w:rsidR="00E40FFA" w:rsidRPr="00115E7F" w:rsidRDefault="00E40FFA" w:rsidP="00E40FFA">
            <w:pPr>
              <w:spacing w:after="0" w:line="284" w:lineRule="atLeast"/>
              <w:rPr>
                <w:rFonts w:ascii="Times New Roman" w:eastAsia="Times New Roman" w:hAnsi="Times New Roman" w:cs="Times New Roman"/>
                <w:sz w:val="28"/>
                <w:szCs w:val="28"/>
                <w:lang w:eastAsia="lt-LT"/>
              </w:rPr>
            </w:pPr>
            <w:r w:rsidRPr="00115E7F">
              <w:rPr>
                <w:rFonts w:ascii="Times New Roman" w:eastAsia="Times New Roman" w:hAnsi="Times New Roman" w:cs="Times New Roman"/>
                <w:noProof/>
                <w:sz w:val="28"/>
                <w:szCs w:val="28"/>
                <w:lang w:eastAsia="lt-LT"/>
              </w:rPr>
              <w:drawing>
                <wp:inline distT="0" distB="0" distL="0" distR="0" wp14:anchorId="10036A77" wp14:editId="6E18168B">
                  <wp:extent cx="11430" cy="11430"/>
                  <wp:effectExtent l="0" t="0" r="0" b="0"/>
                  <wp:docPr id="8" name="Paveikslėlis 8" descr="https://www.ikimokyklinis.lt/media/imag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ikimokyklinis.lt/media/images/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r w:rsidR="00115E7F" w:rsidRPr="00115E7F" w:rsidTr="00E40FFA">
        <w:tc>
          <w:tcPr>
            <w:tcW w:w="75" w:type="dxa"/>
            <w:shd w:val="clear" w:color="auto" w:fill="F1F5E1"/>
            <w:tcMar>
              <w:top w:w="0" w:type="dxa"/>
              <w:left w:w="0" w:type="dxa"/>
              <w:bottom w:w="0" w:type="dxa"/>
              <w:right w:w="0" w:type="dxa"/>
            </w:tcMar>
            <w:hideMark/>
          </w:tcPr>
          <w:p w:rsidR="00E40FFA" w:rsidRPr="00115E7F" w:rsidRDefault="00E40FFA" w:rsidP="00E40FFA">
            <w:pPr>
              <w:spacing w:after="0" w:line="284" w:lineRule="atLeast"/>
              <w:rPr>
                <w:rFonts w:ascii="Times New Roman" w:eastAsia="Times New Roman" w:hAnsi="Times New Roman" w:cs="Times New Roman"/>
                <w:sz w:val="28"/>
                <w:szCs w:val="28"/>
                <w:lang w:eastAsia="lt-LT"/>
              </w:rPr>
            </w:pPr>
            <w:r w:rsidRPr="00115E7F">
              <w:rPr>
                <w:rFonts w:ascii="Times New Roman" w:eastAsia="Times New Roman" w:hAnsi="Times New Roman" w:cs="Times New Roman"/>
                <w:noProof/>
                <w:sz w:val="28"/>
                <w:szCs w:val="28"/>
                <w:lang w:eastAsia="lt-LT"/>
              </w:rPr>
              <w:drawing>
                <wp:inline distT="0" distB="0" distL="0" distR="0" wp14:anchorId="2D25BEFE" wp14:editId="1C1CF0B7">
                  <wp:extent cx="11430" cy="11430"/>
                  <wp:effectExtent l="0" t="0" r="0" b="0"/>
                  <wp:docPr id="7" name="Paveikslėlis 7" descr="https://www.ikimokyklinis.lt/media/imag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ikimokyklinis.lt/media/images/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c>
          <w:tcPr>
            <w:tcW w:w="0" w:type="auto"/>
            <w:shd w:val="clear" w:color="auto" w:fill="F1F5E1"/>
            <w:tcMar>
              <w:top w:w="255" w:type="dxa"/>
              <w:left w:w="135" w:type="dxa"/>
              <w:bottom w:w="315" w:type="dxa"/>
              <w:right w:w="405" w:type="dxa"/>
            </w:tcMar>
            <w:hideMark/>
          </w:tcPr>
          <w:p w:rsidR="00E40FFA" w:rsidRPr="00115E7F" w:rsidRDefault="00E40FFA" w:rsidP="00E40FFA">
            <w:pPr>
              <w:spacing w:after="0" w:line="255" w:lineRule="atLeast"/>
              <w:rPr>
                <w:rFonts w:ascii="Times New Roman" w:eastAsia="Times New Roman" w:hAnsi="Times New Roman" w:cs="Times New Roman"/>
                <w:sz w:val="28"/>
                <w:szCs w:val="28"/>
                <w:lang w:eastAsia="lt-LT"/>
              </w:rPr>
            </w:pPr>
            <w:r w:rsidRPr="00115E7F">
              <w:rPr>
                <w:rFonts w:ascii="Times New Roman" w:eastAsia="Times New Roman" w:hAnsi="Times New Roman" w:cs="Times New Roman"/>
                <w:i/>
                <w:iCs/>
                <w:sz w:val="28"/>
                <w:szCs w:val="28"/>
                <w:lang w:eastAsia="lt-LT"/>
              </w:rPr>
              <w:t>Jeigu Jūsų vaikas jau sulaukė penkerių metų, geba ištarti įvairaus ilgumo ir sudėtingumo žodžius, tačiau niekaip neįveikia „R problemos“, Jūs galite pamėginti jam padėti. </w:t>
            </w:r>
          </w:p>
          <w:p w:rsidR="00E40FFA" w:rsidRPr="00115E7F" w:rsidRDefault="00E40FFA" w:rsidP="00E40FFA">
            <w:pPr>
              <w:spacing w:after="0" w:line="255" w:lineRule="atLeast"/>
              <w:rPr>
                <w:rFonts w:ascii="Times New Roman" w:eastAsia="Times New Roman" w:hAnsi="Times New Roman" w:cs="Times New Roman"/>
                <w:sz w:val="28"/>
                <w:szCs w:val="28"/>
                <w:lang w:eastAsia="lt-LT"/>
              </w:rPr>
            </w:pPr>
            <w:r w:rsidRPr="00115E7F">
              <w:rPr>
                <w:rFonts w:ascii="Times New Roman" w:eastAsia="Times New Roman" w:hAnsi="Times New Roman" w:cs="Times New Roman"/>
                <w:noProof/>
                <w:sz w:val="28"/>
                <w:szCs w:val="28"/>
                <w:lang w:eastAsia="lt-LT"/>
              </w:rPr>
              <w:drawing>
                <wp:inline distT="0" distB="0" distL="0" distR="0" wp14:anchorId="1D4B592D" wp14:editId="6EA8CBC4">
                  <wp:extent cx="173355" cy="127635"/>
                  <wp:effectExtent l="0" t="0" r="0" b="5715"/>
                  <wp:docPr id="6" name="Paveikslėlis 6" descr="https://www.ikimokyklinis.lt/media/images/dec/quotes_b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ikimokyklinis.lt/media/images/dec/quotes_b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 cy="127635"/>
                          </a:xfrm>
                          <a:prstGeom prst="rect">
                            <a:avLst/>
                          </a:prstGeom>
                          <a:noFill/>
                          <a:ln>
                            <a:noFill/>
                          </a:ln>
                        </pic:spPr>
                      </pic:pic>
                    </a:graphicData>
                  </a:graphic>
                </wp:inline>
              </w:drawing>
            </w:r>
          </w:p>
        </w:tc>
        <w:tc>
          <w:tcPr>
            <w:tcW w:w="75" w:type="dxa"/>
            <w:shd w:val="clear" w:color="auto" w:fill="F1F5E1"/>
            <w:tcMar>
              <w:top w:w="0" w:type="dxa"/>
              <w:left w:w="0" w:type="dxa"/>
              <w:bottom w:w="0" w:type="dxa"/>
              <w:right w:w="0" w:type="dxa"/>
            </w:tcMar>
            <w:hideMark/>
          </w:tcPr>
          <w:p w:rsidR="00E40FFA" w:rsidRPr="00115E7F" w:rsidRDefault="00E40FFA" w:rsidP="00E40FFA">
            <w:pPr>
              <w:spacing w:after="0" w:line="284" w:lineRule="atLeast"/>
              <w:rPr>
                <w:rFonts w:ascii="Times New Roman" w:eastAsia="Times New Roman" w:hAnsi="Times New Roman" w:cs="Times New Roman"/>
                <w:sz w:val="28"/>
                <w:szCs w:val="28"/>
                <w:lang w:eastAsia="lt-LT"/>
              </w:rPr>
            </w:pPr>
            <w:r w:rsidRPr="00115E7F">
              <w:rPr>
                <w:rFonts w:ascii="Times New Roman" w:eastAsia="Times New Roman" w:hAnsi="Times New Roman" w:cs="Times New Roman"/>
                <w:noProof/>
                <w:sz w:val="28"/>
                <w:szCs w:val="28"/>
                <w:lang w:eastAsia="lt-LT"/>
              </w:rPr>
              <w:drawing>
                <wp:inline distT="0" distB="0" distL="0" distR="0" wp14:anchorId="5C9E15CA" wp14:editId="37B6BC54">
                  <wp:extent cx="11430" cy="11430"/>
                  <wp:effectExtent l="0" t="0" r="0" b="0"/>
                  <wp:docPr id="5" name="Paveikslėlis 5" descr="https://www.ikimokyklinis.lt/media/imag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ikimokyklinis.lt/media/images/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r w:rsidR="00115E7F" w:rsidRPr="00115E7F" w:rsidTr="00E40FFA">
        <w:trPr>
          <w:trHeight w:val="75"/>
        </w:trPr>
        <w:tc>
          <w:tcPr>
            <w:tcW w:w="0" w:type="auto"/>
            <w:shd w:val="clear" w:color="auto" w:fill="FFFFFF"/>
            <w:tcMar>
              <w:top w:w="0" w:type="dxa"/>
              <w:left w:w="0" w:type="dxa"/>
              <w:bottom w:w="0" w:type="dxa"/>
              <w:right w:w="0" w:type="dxa"/>
            </w:tcMar>
            <w:hideMark/>
          </w:tcPr>
          <w:p w:rsidR="00E40FFA" w:rsidRPr="00115E7F" w:rsidRDefault="00E40FFA" w:rsidP="00E40FFA">
            <w:pPr>
              <w:spacing w:after="0" w:line="284" w:lineRule="atLeast"/>
              <w:rPr>
                <w:rFonts w:ascii="Times New Roman" w:eastAsia="Times New Roman" w:hAnsi="Times New Roman" w:cs="Times New Roman"/>
                <w:sz w:val="28"/>
                <w:szCs w:val="28"/>
                <w:lang w:eastAsia="lt-LT"/>
              </w:rPr>
            </w:pPr>
            <w:r w:rsidRPr="00115E7F">
              <w:rPr>
                <w:rFonts w:ascii="Times New Roman" w:eastAsia="Times New Roman" w:hAnsi="Times New Roman" w:cs="Times New Roman"/>
                <w:noProof/>
                <w:sz w:val="28"/>
                <w:szCs w:val="28"/>
                <w:lang w:eastAsia="lt-LT"/>
              </w:rPr>
              <w:drawing>
                <wp:inline distT="0" distB="0" distL="0" distR="0" wp14:anchorId="7863A31A" wp14:editId="21750C51">
                  <wp:extent cx="11430" cy="11430"/>
                  <wp:effectExtent l="0" t="0" r="0" b="0"/>
                  <wp:docPr id="4" name="Paveikslėlis 4" descr="https://www.ikimokyklinis.lt/media/imag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ikimokyklinis.lt/media/images/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c>
          <w:tcPr>
            <w:tcW w:w="0" w:type="auto"/>
            <w:shd w:val="clear" w:color="auto" w:fill="F1F5E1"/>
            <w:tcMar>
              <w:top w:w="0" w:type="dxa"/>
              <w:left w:w="0" w:type="dxa"/>
              <w:bottom w:w="0" w:type="dxa"/>
              <w:right w:w="0" w:type="dxa"/>
            </w:tcMar>
            <w:hideMark/>
          </w:tcPr>
          <w:p w:rsidR="00E40FFA" w:rsidRPr="00115E7F" w:rsidRDefault="00E40FFA" w:rsidP="00E40FFA">
            <w:pPr>
              <w:spacing w:after="0" w:line="284" w:lineRule="atLeast"/>
              <w:rPr>
                <w:rFonts w:ascii="Times New Roman" w:eastAsia="Times New Roman" w:hAnsi="Times New Roman" w:cs="Times New Roman"/>
                <w:sz w:val="28"/>
                <w:szCs w:val="28"/>
                <w:lang w:eastAsia="lt-LT"/>
              </w:rPr>
            </w:pPr>
            <w:r w:rsidRPr="00115E7F">
              <w:rPr>
                <w:rFonts w:ascii="Times New Roman" w:eastAsia="Times New Roman" w:hAnsi="Times New Roman" w:cs="Times New Roman"/>
                <w:noProof/>
                <w:sz w:val="28"/>
                <w:szCs w:val="28"/>
                <w:lang w:eastAsia="lt-LT"/>
              </w:rPr>
              <w:drawing>
                <wp:inline distT="0" distB="0" distL="0" distR="0" wp14:anchorId="22663A3F" wp14:editId="46D54CEA">
                  <wp:extent cx="11430" cy="11430"/>
                  <wp:effectExtent l="0" t="0" r="0" b="0"/>
                  <wp:docPr id="3" name="Paveikslėlis 3" descr="https://www.ikimokyklinis.lt/media/imag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ikimokyklinis.lt/media/images/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c>
          <w:tcPr>
            <w:tcW w:w="75" w:type="dxa"/>
            <w:shd w:val="clear" w:color="auto" w:fill="FFFFFF"/>
            <w:tcMar>
              <w:top w:w="0" w:type="dxa"/>
              <w:left w:w="0" w:type="dxa"/>
              <w:bottom w:w="0" w:type="dxa"/>
              <w:right w:w="0" w:type="dxa"/>
            </w:tcMar>
            <w:hideMark/>
          </w:tcPr>
          <w:p w:rsidR="00E40FFA" w:rsidRPr="00115E7F" w:rsidRDefault="00E40FFA" w:rsidP="00E40FFA">
            <w:pPr>
              <w:spacing w:after="0" w:line="284" w:lineRule="atLeast"/>
              <w:rPr>
                <w:rFonts w:ascii="Times New Roman" w:eastAsia="Times New Roman" w:hAnsi="Times New Roman" w:cs="Times New Roman"/>
                <w:sz w:val="28"/>
                <w:szCs w:val="28"/>
                <w:lang w:eastAsia="lt-LT"/>
              </w:rPr>
            </w:pPr>
            <w:r w:rsidRPr="00115E7F">
              <w:rPr>
                <w:rFonts w:ascii="Times New Roman" w:eastAsia="Times New Roman" w:hAnsi="Times New Roman" w:cs="Times New Roman"/>
                <w:noProof/>
                <w:sz w:val="28"/>
                <w:szCs w:val="28"/>
                <w:lang w:eastAsia="lt-LT"/>
              </w:rPr>
              <w:drawing>
                <wp:inline distT="0" distB="0" distL="0" distR="0" wp14:anchorId="7FF49887" wp14:editId="658C65FB">
                  <wp:extent cx="11430" cy="11430"/>
                  <wp:effectExtent l="0" t="0" r="0" b="0"/>
                  <wp:docPr id="2" name="Paveikslėlis 2" descr="https://www.ikimokyklinis.lt/media/imag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ikimokyklinis.lt/media/images/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bl>
    <w:p w:rsidR="00E40FFA" w:rsidRPr="00115E7F" w:rsidRDefault="00E40FFA" w:rsidP="00E40FFA">
      <w:pPr>
        <w:shd w:val="clear" w:color="auto" w:fill="FFFFFF"/>
        <w:spacing w:after="0" w:line="284" w:lineRule="atLeast"/>
        <w:jc w:val="both"/>
        <w:rPr>
          <w:rFonts w:ascii="Times New Roman" w:eastAsia="Times New Roman" w:hAnsi="Times New Roman" w:cs="Times New Roman"/>
          <w:sz w:val="28"/>
          <w:szCs w:val="28"/>
          <w:lang w:eastAsia="lt-LT"/>
        </w:rPr>
      </w:pPr>
      <w:r w:rsidRPr="00115E7F">
        <w:rPr>
          <w:rFonts w:ascii="Times New Roman" w:eastAsia="Times New Roman" w:hAnsi="Times New Roman" w:cs="Times New Roman"/>
          <w:sz w:val="28"/>
          <w:szCs w:val="28"/>
          <w:lang w:eastAsia="lt-LT"/>
        </w:rPr>
        <w:t>Tėvams dažnai nerimą kelia vaikų kalbėjimo ir kalbos problemos. Daugelis jų pastebi, kad vaikas puikiai orientuojasi įvairiose situacijose, mėgsta bendrauti, pasakoti, klausinėti, tačiau nepakankamai aiškiai ir taisyklingai taria garsus. Vienas iš jų, gana lengvai pastebimas kalboje, yra netaisyklingas garso </w:t>
      </w:r>
      <w:r w:rsidRPr="00115E7F">
        <w:rPr>
          <w:rFonts w:ascii="Times New Roman" w:eastAsia="Times New Roman" w:hAnsi="Times New Roman" w:cs="Times New Roman"/>
          <w:b/>
          <w:bCs/>
          <w:sz w:val="28"/>
          <w:szCs w:val="28"/>
          <w:lang w:eastAsia="lt-LT"/>
        </w:rPr>
        <w:t>r</w:t>
      </w:r>
      <w:r w:rsidRPr="00115E7F">
        <w:rPr>
          <w:rFonts w:ascii="Times New Roman" w:eastAsia="Times New Roman" w:hAnsi="Times New Roman" w:cs="Times New Roman"/>
          <w:sz w:val="28"/>
          <w:szCs w:val="28"/>
          <w:lang w:eastAsia="lt-LT"/>
        </w:rPr>
        <w:t> tarimas ar jo keitimas kitais garsais (paprastai </w:t>
      </w:r>
      <w:r w:rsidRPr="00115E7F">
        <w:rPr>
          <w:rFonts w:ascii="Times New Roman" w:eastAsia="Times New Roman" w:hAnsi="Times New Roman" w:cs="Times New Roman"/>
          <w:b/>
          <w:bCs/>
          <w:sz w:val="28"/>
          <w:szCs w:val="28"/>
          <w:lang w:eastAsia="lt-LT"/>
        </w:rPr>
        <w:t>j</w:t>
      </w:r>
      <w:r w:rsidRPr="00115E7F">
        <w:rPr>
          <w:rFonts w:ascii="Times New Roman" w:eastAsia="Times New Roman" w:hAnsi="Times New Roman" w:cs="Times New Roman"/>
          <w:sz w:val="28"/>
          <w:szCs w:val="28"/>
          <w:lang w:eastAsia="lt-LT"/>
        </w:rPr>
        <w:t>,</w:t>
      </w:r>
      <w:r w:rsidRPr="00115E7F">
        <w:rPr>
          <w:rFonts w:ascii="Times New Roman" w:eastAsia="Times New Roman" w:hAnsi="Times New Roman" w:cs="Times New Roman"/>
          <w:b/>
          <w:bCs/>
          <w:sz w:val="28"/>
          <w:szCs w:val="28"/>
          <w:lang w:eastAsia="lt-LT"/>
        </w:rPr>
        <w:t> l</w:t>
      </w:r>
      <w:r w:rsidRPr="00115E7F">
        <w:rPr>
          <w:rFonts w:ascii="Times New Roman" w:eastAsia="Times New Roman" w:hAnsi="Times New Roman" w:cs="Times New Roman"/>
          <w:sz w:val="28"/>
          <w:szCs w:val="28"/>
          <w:lang w:eastAsia="lt-LT"/>
        </w:rPr>
        <w:t>). Tėvai stengiasi padėti savo vaikams, mokydami ištarti sunkesnius žodžius, tačiau ne visada tai lengvai pavyksta.</w:t>
      </w:r>
    </w:p>
    <w:p w:rsidR="00E40FFA" w:rsidRPr="00115E7F" w:rsidRDefault="00E40FFA" w:rsidP="00E40FFA">
      <w:pPr>
        <w:shd w:val="clear" w:color="auto" w:fill="FFFFFF"/>
        <w:spacing w:after="0" w:line="284" w:lineRule="atLeast"/>
        <w:jc w:val="both"/>
        <w:rPr>
          <w:rFonts w:ascii="Times New Roman" w:eastAsia="Times New Roman" w:hAnsi="Times New Roman" w:cs="Times New Roman"/>
          <w:sz w:val="28"/>
          <w:szCs w:val="28"/>
          <w:lang w:eastAsia="lt-LT"/>
        </w:rPr>
      </w:pPr>
      <w:r w:rsidRPr="00115E7F">
        <w:rPr>
          <w:rFonts w:ascii="Times New Roman" w:eastAsia="Times New Roman" w:hAnsi="Times New Roman" w:cs="Times New Roman"/>
          <w:sz w:val="28"/>
          <w:szCs w:val="28"/>
          <w:lang w:eastAsia="lt-LT"/>
        </w:rPr>
        <w:t> </w:t>
      </w:r>
    </w:p>
    <w:p w:rsidR="00E40FFA" w:rsidRPr="00115E7F" w:rsidRDefault="00E40FFA" w:rsidP="00E40FFA">
      <w:pPr>
        <w:shd w:val="clear" w:color="auto" w:fill="FFFFFF"/>
        <w:spacing w:after="0" w:line="284" w:lineRule="atLeast"/>
        <w:jc w:val="both"/>
        <w:rPr>
          <w:rFonts w:ascii="Times New Roman" w:eastAsia="Times New Roman" w:hAnsi="Times New Roman" w:cs="Times New Roman"/>
          <w:sz w:val="28"/>
          <w:szCs w:val="28"/>
          <w:lang w:eastAsia="lt-LT"/>
        </w:rPr>
      </w:pPr>
      <w:r w:rsidRPr="00115E7F">
        <w:rPr>
          <w:rFonts w:ascii="Times New Roman" w:eastAsia="Times New Roman" w:hAnsi="Times New Roman" w:cs="Times New Roman"/>
          <w:sz w:val="28"/>
          <w:szCs w:val="28"/>
          <w:lang w:eastAsia="lt-LT"/>
        </w:rPr>
        <w:t>Prieš pradedant mokyti vaiką taisyklingai tarti garsą </w:t>
      </w:r>
      <w:r w:rsidRPr="00115E7F">
        <w:rPr>
          <w:rFonts w:ascii="Times New Roman" w:eastAsia="Times New Roman" w:hAnsi="Times New Roman" w:cs="Times New Roman"/>
          <w:b/>
          <w:bCs/>
          <w:sz w:val="28"/>
          <w:szCs w:val="28"/>
          <w:lang w:eastAsia="lt-LT"/>
        </w:rPr>
        <w:t>r</w:t>
      </w:r>
      <w:r w:rsidRPr="00115E7F">
        <w:rPr>
          <w:rFonts w:ascii="Times New Roman" w:eastAsia="Times New Roman" w:hAnsi="Times New Roman" w:cs="Times New Roman"/>
          <w:sz w:val="28"/>
          <w:szCs w:val="28"/>
          <w:lang w:eastAsia="lt-LT"/>
        </w:rPr>
        <w:t>, svarbu atsižvelgti į kalbos raidos ypatumus ir vaiko amžių. Jei vaikas laiku pradėjo kalbėti, jo žodynas ir gramatinė kalbos sandara atitinka amžiaus normas, tik nemoka ištarti sunkesnių garsų </w:t>
      </w:r>
      <w:r w:rsidRPr="00115E7F">
        <w:rPr>
          <w:rFonts w:ascii="Times New Roman" w:eastAsia="Times New Roman" w:hAnsi="Times New Roman" w:cs="Times New Roman"/>
          <w:b/>
          <w:bCs/>
          <w:sz w:val="28"/>
          <w:szCs w:val="28"/>
          <w:lang w:eastAsia="lt-LT"/>
        </w:rPr>
        <w:t>š, ž, č, r</w:t>
      </w:r>
      <w:r w:rsidRPr="00115E7F">
        <w:rPr>
          <w:rFonts w:ascii="Times New Roman" w:eastAsia="Times New Roman" w:hAnsi="Times New Roman" w:cs="Times New Roman"/>
          <w:sz w:val="28"/>
          <w:szCs w:val="28"/>
          <w:lang w:eastAsia="lt-LT"/>
        </w:rPr>
        <w:t>, iki 5–5,6 metų amžiaus, tokie netikslumai yra vadinami </w:t>
      </w:r>
      <w:r w:rsidRPr="00115E7F">
        <w:rPr>
          <w:rFonts w:ascii="Times New Roman" w:eastAsia="Times New Roman" w:hAnsi="Times New Roman" w:cs="Times New Roman"/>
          <w:b/>
          <w:bCs/>
          <w:sz w:val="28"/>
          <w:szCs w:val="28"/>
          <w:lang w:eastAsia="lt-LT"/>
        </w:rPr>
        <w:t>fiziologiniu šveplavimu</w:t>
      </w:r>
      <w:r w:rsidRPr="00115E7F">
        <w:rPr>
          <w:rFonts w:ascii="Times New Roman" w:eastAsia="Times New Roman" w:hAnsi="Times New Roman" w:cs="Times New Roman"/>
          <w:sz w:val="28"/>
          <w:szCs w:val="28"/>
          <w:lang w:eastAsia="lt-LT"/>
        </w:rPr>
        <w:t> ir dažnai „pranyksta“ be specialistų pagalbos, vaikui augant.</w:t>
      </w:r>
      <w:r w:rsidR="00115E7F">
        <w:rPr>
          <w:rFonts w:ascii="Times New Roman" w:eastAsia="Times New Roman" w:hAnsi="Times New Roman" w:cs="Times New Roman"/>
          <w:sz w:val="28"/>
          <w:szCs w:val="28"/>
          <w:lang w:eastAsia="lt-LT"/>
        </w:rPr>
        <w:t xml:space="preserve"> </w:t>
      </w:r>
      <w:r w:rsidRPr="00115E7F">
        <w:rPr>
          <w:rFonts w:ascii="Times New Roman" w:eastAsia="Times New Roman" w:hAnsi="Times New Roman" w:cs="Times New Roman"/>
          <w:sz w:val="28"/>
          <w:szCs w:val="28"/>
          <w:lang w:eastAsia="lt-LT"/>
        </w:rPr>
        <w:t>Netaisyklingo garsų tarimo priežastys labai įvairios.</w:t>
      </w:r>
    </w:p>
    <w:p w:rsidR="00E40FFA" w:rsidRPr="00115E7F" w:rsidRDefault="00E40FFA" w:rsidP="00E40FFA">
      <w:pPr>
        <w:shd w:val="clear" w:color="auto" w:fill="FFFFFF"/>
        <w:spacing w:after="0" w:line="284" w:lineRule="atLeast"/>
        <w:jc w:val="both"/>
        <w:rPr>
          <w:rFonts w:ascii="Times New Roman" w:eastAsia="Times New Roman" w:hAnsi="Times New Roman" w:cs="Times New Roman"/>
          <w:sz w:val="28"/>
          <w:szCs w:val="28"/>
          <w:lang w:eastAsia="lt-LT"/>
        </w:rPr>
      </w:pPr>
      <w:r w:rsidRPr="00115E7F">
        <w:rPr>
          <w:rFonts w:ascii="Times New Roman" w:eastAsia="Times New Roman" w:hAnsi="Times New Roman" w:cs="Times New Roman"/>
          <w:sz w:val="28"/>
          <w:szCs w:val="28"/>
          <w:lang w:eastAsia="lt-LT"/>
        </w:rPr>
        <w:t> </w:t>
      </w:r>
    </w:p>
    <w:p w:rsidR="00E40FFA" w:rsidRPr="00115E7F" w:rsidRDefault="00E40FFA" w:rsidP="00E40FFA">
      <w:pPr>
        <w:shd w:val="clear" w:color="auto" w:fill="FFFFFF"/>
        <w:spacing w:after="0" w:line="284" w:lineRule="atLeast"/>
        <w:jc w:val="both"/>
        <w:rPr>
          <w:rFonts w:ascii="Times New Roman" w:eastAsia="Times New Roman" w:hAnsi="Times New Roman" w:cs="Times New Roman"/>
          <w:sz w:val="28"/>
          <w:szCs w:val="28"/>
          <w:lang w:eastAsia="lt-LT"/>
        </w:rPr>
      </w:pPr>
      <w:r w:rsidRPr="00115E7F">
        <w:rPr>
          <w:rFonts w:ascii="Times New Roman" w:eastAsia="Times New Roman" w:hAnsi="Times New Roman" w:cs="Times New Roman"/>
          <w:sz w:val="28"/>
          <w:szCs w:val="28"/>
          <w:lang w:eastAsia="lt-LT"/>
        </w:rPr>
        <w:t xml:space="preserve">Daugelis vaikų ne visai aiškiai taria garsus dėl nepakankamai išlavėjusios foneminės klausos – sugebėjimo skirti panašiai skambančius garsus. Šveplavimo priežastimi gali būti ir </w:t>
      </w:r>
      <w:proofErr w:type="spellStart"/>
      <w:r w:rsidRPr="00115E7F">
        <w:rPr>
          <w:rFonts w:ascii="Times New Roman" w:eastAsia="Times New Roman" w:hAnsi="Times New Roman" w:cs="Times New Roman"/>
          <w:sz w:val="28"/>
          <w:szCs w:val="28"/>
          <w:lang w:eastAsia="lt-LT"/>
        </w:rPr>
        <w:t>artikuliacinio</w:t>
      </w:r>
      <w:proofErr w:type="spellEnd"/>
      <w:r w:rsidRPr="00115E7F">
        <w:rPr>
          <w:rFonts w:ascii="Times New Roman" w:eastAsia="Times New Roman" w:hAnsi="Times New Roman" w:cs="Times New Roman"/>
          <w:sz w:val="28"/>
          <w:szCs w:val="28"/>
          <w:lang w:eastAsia="lt-LT"/>
        </w:rPr>
        <w:t xml:space="preserve"> aparato: liežuvio, lūpų, gomurio pažeidimai, trumpas </w:t>
      </w:r>
      <w:proofErr w:type="spellStart"/>
      <w:r w:rsidRPr="00115E7F">
        <w:rPr>
          <w:rFonts w:ascii="Times New Roman" w:eastAsia="Times New Roman" w:hAnsi="Times New Roman" w:cs="Times New Roman"/>
          <w:sz w:val="28"/>
          <w:szCs w:val="28"/>
          <w:lang w:eastAsia="lt-LT"/>
        </w:rPr>
        <w:t>poliežuvinis</w:t>
      </w:r>
      <w:proofErr w:type="spellEnd"/>
      <w:r w:rsidRPr="00115E7F">
        <w:rPr>
          <w:rFonts w:ascii="Times New Roman" w:eastAsia="Times New Roman" w:hAnsi="Times New Roman" w:cs="Times New Roman"/>
          <w:sz w:val="28"/>
          <w:szCs w:val="28"/>
          <w:lang w:eastAsia="lt-LT"/>
        </w:rPr>
        <w:t xml:space="preserve"> raištis ar nepakankamai koordinuoti liežuvio ir lūpų judesiai. Įvertinti vaiko kalbėjimą ir sutrikimų priežastis Jums gali padėti poliklinikose, vaikų darželiuose dirbantys logopedai.</w:t>
      </w:r>
    </w:p>
    <w:p w:rsidR="00E40FFA" w:rsidRPr="00115E7F" w:rsidRDefault="00E40FFA" w:rsidP="00E40FFA">
      <w:pPr>
        <w:shd w:val="clear" w:color="auto" w:fill="FFFFFF"/>
        <w:spacing w:after="0" w:line="284" w:lineRule="atLeast"/>
        <w:jc w:val="both"/>
        <w:rPr>
          <w:rFonts w:ascii="Times New Roman" w:eastAsia="Times New Roman" w:hAnsi="Times New Roman" w:cs="Times New Roman"/>
          <w:sz w:val="28"/>
          <w:szCs w:val="28"/>
          <w:lang w:eastAsia="lt-LT"/>
        </w:rPr>
      </w:pPr>
      <w:r w:rsidRPr="00115E7F">
        <w:rPr>
          <w:rFonts w:ascii="Times New Roman" w:eastAsia="Times New Roman" w:hAnsi="Times New Roman" w:cs="Times New Roman"/>
          <w:sz w:val="28"/>
          <w:szCs w:val="28"/>
          <w:lang w:eastAsia="lt-LT"/>
        </w:rPr>
        <w:t> </w:t>
      </w:r>
    </w:p>
    <w:p w:rsidR="00E40FFA" w:rsidRPr="00115E7F" w:rsidRDefault="00E40FFA" w:rsidP="00E40FFA">
      <w:pPr>
        <w:shd w:val="clear" w:color="auto" w:fill="FFFFFF"/>
        <w:spacing w:after="0" w:line="284" w:lineRule="atLeast"/>
        <w:jc w:val="both"/>
        <w:rPr>
          <w:rFonts w:ascii="Times New Roman" w:eastAsia="Times New Roman" w:hAnsi="Times New Roman" w:cs="Times New Roman"/>
          <w:sz w:val="28"/>
          <w:szCs w:val="28"/>
          <w:lang w:eastAsia="lt-LT"/>
        </w:rPr>
      </w:pPr>
      <w:r w:rsidRPr="00115E7F">
        <w:rPr>
          <w:rFonts w:ascii="Times New Roman" w:eastAsia="Times New Roman" w:hAnsi="Times New Roman" w:cs="Times New Roman"/>
          <w:sz w:val="28"/>
          <w:szCs w:val="28"/>
          <w:lang w:eastAsia="lt-LT"/>
        </w:rPr>
        <w:t>Jeigu Jūsų vaikas jau sulaukė penkerių metų, geba ištarti įvairaus ilgumo ir sudėtingumo žodžius, tačiau niekaip neįveikia „R problemos“, Jūs galite pamėginti jam padėti. Svarbu paminėti, kad garso mokymasis vyksta tam tikru nuoseklumu. </w:t>
      </w:r>
      <w:r w:rsidRPr="00115E7F">
        <w:rPr>
          <w:rFonts w:ascii="Times New Roman" w:eastAsia="Times New Roman" w:hAnsi="Times New Roman" w:cs="Times New Roman"/>
          <w:i/>
          <w:iCs/>
          <w:sz w:val="28"/>
          <w:szCs w:val="28"/>
          <w:lang w:eastAsia="lt-LT"/>
        </w:rPr>
        <w:t>Vaikas turi suprasti,</w:t>
      </w:r>
      <w:r w:rsidRPr="00115E7F">
        <w:rPr>
          <w:rFonts w:ascii="Times New Roman" w:eastAsia="Times New Roman" w:hAnsi="Times New Roman" w:cs="Times New Roman"/>
          <w:sz w:val="28"/>
          <w:szCs w:val="28"/>
          <w:lang w:eastAsia="lt-LT"/>
        </w:rPr>
        <w:t xml:space="preserve"> kaip garsas yra tariamas, išmokti jį skirti garsų eilėje, skiemenyse ar žodžiuose, pakartoti mokomo garso tarimui reikalingus liežuvio ir lūpų mankštos </w:t>
      </w:r>
      <w:proofErr w:type="spellStart"/>
      <w:r w:rsidRPr="00115E7F">
        <w:rPr>
          <w:rFonts w:ascii="Times New Roman" w:eastAsia="Times New Roman" w:hAnsi="Times New Roman" w:cs="Times New Roman"/>
          <w:sz w:val="28"/>
          <w:szCs w:val="28"/>
          <w:lang w:eastAsia="lt-LT"/>
        </w:rPr>
        <w:t>pratimus</w:t>
      </w:r>
      <w:proofErr w:type="spellEnd"/>
      <w:r w:rsidRPr="00115E7F">
        <w:rPr>
          <w:rFonts w:ascii="Times New Roman" w:eastAsia="Times New Roman" w:hAnsi="Times New Roman" w:cs="Times New Roman"/>
          <w:sz w:val="28"/>
          <w:szCs w:val="28"/>
          <w:lang w:eastAsia="lt-LT"/>
        </w:rPr>
        <w:t>. </w:t>
      </w:r>
    </w:p>
    <w:p w:rsidR="00E40FFA" w:rsidRPr="00115E7F" w:rsidRDefault="00E40FFA" w:rsidP="00E40FFA">
      <w:pPr>
        <w:shd w:val="clear" w:color="auto" w:fill="FFFFFF"/>
        <w:spacing w:after="0" w:line="284" w:lineRule="atLeast"/>
        <w:jc w:val="both"/>
        <w:rPr>
          <w:rFonts w:ascii="Times New Roman" w:eastAsia="Times New Roman" w:hAnsi="Times New Roman" w:cs="Times New Roman"/>
          <w:sz w:val="28"/>
          <w:szCs w:val="28"/>
          <w:lang w:eastAsia="lt-LT"/>
        </w:rPr>
      </w:pPr>
      <w:r w:rsidRPr="00115E7F">
        <w:rPr>
          <w:rFonts w:ascii="Times New Roman" w:eastAsia="Times New Roman" w:hAnsi="Times New Roman" w:cs="Times New Roman"/>
          <w:sz w:val="28"/>
          <w:szCs w:val="28"/>
          <w:lang w:eastAsia="lt-LT"/>
        </w:rPr>
        <w:t> </w:t>
      </w:r>
    </w:p>
    <w:p w:rsidR="00E40FFA" w:rsidRPr="00115E7F" w:rsidRDefault="00E40FFA" w:rsidP="00E40FFA">
      <w:pPr>
        <w:shd w:val="clear" w:color="auto" w:fill="FFFFFF"/>
        <w:spacing w:after="0" w:line="284" w:lineRule="atLeast"/>
        <w:jc w:val="both"/>
        <w:rPr>
          <w:rFonts w:ascii="Times New Roman" w:eastAsia="Times New Roman" w:hAnsi="Times New Roman" w:cs="Times New Roman"/>
          <w:sz w:val="28"/>
          <w:szCs w:val="28"/>
          <w:lang w:eastAsia="lt-LT"/>
        </w:rPr>
      </w:pPr>
      <w:r w:rsidRPr="00115E7F">
        <w:rPr>
          <w:rFonts w:ascii="Times New Roman" w:eastAsia="Times New Roman" w:hAnsi="Times New Roman" w:cs="Times New Roman"/>
          <w:sz w:val="28"/>
          <w:szCs w:val="28"/>
          <w:lang w:eastAsia="lt-LT"/>
        </w:rPr>
        <w:t xml:space="preserve">Garso mokymas pradedamas atskiro (izoliuoto) garso tarimu. Vėlesniuose etapuose garsas mokomas tarti skiemenyse, žodžiuose ir sakiniuose. Kai mažyliai išmoksta pakartoti Jūsų tariamus žodžius ar frazes, galima pereiti prie garso įtvirtinimo šnekamojoje kalboje. Kadangi vaikas būna įpratęs vieną ir kitą garsą </w:t>
      </w:r>
      <w:r w:rsidRPr="00115E7F">
        <w:rPr>
          <w:rFonts w:ascii="Times New Roman" w:eastAsia="Times New Roman" w:hAnsi="Times New Roman" w:cs="Times New Roman"/>
          <w:sz w:val="28"/>
          <w:szCs w:val="28"/>
          <w:lang w:eastAsia="lt-LT"/>
        </w:rPr>
        <w:lastRenderedPageBreak/>
        <w:t xml:space="preserve">keisti paprastesniu, nesitikėkite, kad tai pavyks per vieną dieną. Būkite kantrūs ir </w:t>
      </w:r>
      <w:bookmarkStart w:id="0" w:name="_GoBack"/>
      <w:bookmarkEnd w:id="0"/>
      <w:r w:rsidRPr="00115E7F">
        <w:rPr>
          <w:rFonts w:ascii="Times New Roman" w:eastAsia="Times New Roman" w:hAnsi="Times New Roman" w:cs="Times New Roman"/>
          <w:sz w:val="28"/>
          <w:szCs w:val="28"/>
          <w:lang w:eastAsia="lt-LT"/>
        </w:rPr>
        <w:t>parodykite vaikui, kad vertinate jo pastangas.</w:t>
      </w:r>
    </w:p>
    <w:p w:rsidR="00E40FFA" w:rsidRPr="00115E7F" w:rsidRDefault="00E40FFA" w:rsidP="00E40FFA">
      <w:pPr>
        <w:shd w:val="clear" w:color="auto" w:fill="FFFFFF"/>
        <w:spacing w:after="0" w:line="284" w:lineRule="atLeast"/>
        <w:jc w:val="both"/>
        <w:rPr>
          <w:rFonts w:ascii="Times New Roman" w:eastAsia="Times New Roman" w:hAnsi="Times New Roman" w:cs="Times New Roman"/>
          <w:sz w:val="28"/>
          <w:szCs w:val="28"/>
          <w:lang w:eastAsia="lt-LT"/>
        </w:rPr>
      </w:pPr>
      <w:r w:rsidRPr="00115E7F">
        <w:rPr>
          <w:rFonts w:ascii="Times New Roman" w:eastAsia="Times New Roman" w:hAnsi="Times New Roman" w:cs="Times New Roman"/>
          <w:sz w:val="28"/>
          <w:szCs w:val="28"/>
          <w:lang w:eastAsia="lt-LT"/>
        </w:rPr>
        <w:t> </w:t>
      </w:r>
    </w:p>
    <w:p w:rsidR="00E40FFA" w:rsidRPr="00115E7F" w:rsidRDefault="00E40FFA" w:rsidP="00E40FFA">
      <w:pPr>
        <w:shd w:val="clear" w:color="auto" w:fill="FFFFFF"/>
        <w:spacing w:after="0" w:line="284" w:lineRule="atLeast"/>
        <w:jc w:val="both"/>
        <w:rPr>
          <w:rFonts w:ascii="Times New Roman" w:eastAsia="Times New Roman" w:hAnsi="Times New Roman" w:cs="Times New Roman"/>
          <w:sz w:val="28"/>
          <w:szCs w:val="28"/>
          <w:lang w:eastAsia="lt-LT"/>
        </w:rPr>
      </w:pPr>
      <w:r w:rsidRPr="00115E7F">
        <w:rPr>
          <w:rFonts w:ascii="Times New Roman" w:eastAsia="Times New Roman" w:hAnsi="Times New Roman" w:cs="Times New Roman"/>
          <w:noProof/>
          <w:sz w:val="28"/>
          <w:szCs w:val="28"/>
          <w:lang w:eastAsia="lt-LT"/>
        </w:rPr>
        <w:drawing>
          <wp:anchor distT="47625" distB="47625" distL="47625" distR="47625" simplePos="0" relativeHeight="251657216" behindDoc="0" locked="0" layoutInCell="1" allowOverlap="0" wp14:anchorId="56314099" wp14:editId="3A88156F">
            <wp:simplePos x="0" y="0"/>
            <wp:positionH relativeFrom="column">
              <wp:align>right</wp:align>
            </wp:positionH>
            <wp:positionV relativeFrom="line">
              <wp:posOffset>0</wp:posOffset>
            </wp:positionV>
            <wp:extent cx="2381250" cy="1590675"/>
            <wp:effectExtent l="0" t="0" r="0" b="9525"/>
            <wp:wrapSquare wrapText="bothSides"/>
            <wp:docPr id="17" name="Paveikslėlis 17" descr="Vilma Makauskien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lma Makauskienė"/>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E7F">
        <w:rPr>
          <w:rFonts w:ascii="Times New Roman" w:eastAsia="Times New Roman" w:hAnsi="Times New Roman" w:cs="Times New Roman"/>
          <w:b/>
          <w:bCs/>
          <w:sz w:val="28"/>
          <w:szCs w:val="28"/>
          <w:lang w:eastAsia="lt-LT"/>
        </w:rPr>
        <w:t>Kaip mokyti tarti R?</w:t>
      </w:r>
    </w:p>
    <w:p w:rsidR="00E40FFA" w:rsidRPr="00115E7F" w:rsidRDefault="00E40FFA" w:rsidP="00E40FFA">
      <w:pPr>
        <w:shd w:val="clear" w:color="auto" w:fill="FFFFFF"/>
        <w:spacing w:after="0" w:line="284" w:lineRule="atLeast"/>
        <w:jc w:val="both"/>
        <w:rPr>
          <w:rFonts w:ascii="Times New Roman" w:eastAsia="Times New Roman" w:hAnsi="Times New Roman" w:cs="Times New Roman"/>
          <w:sz w:val="28"/>
          <w:szCs w:val="28"/>
          <w:lang w:eastAsia="lt-LT"/>
        </w:rPr>
      </w:pPr>
      <w:r w:rsidRPr="00115E7F">
        <w:rPr>
          <w:rFonts w:ascii="Times New Roman" w:eastAsia="Times New Roman" w:hAnsi="Times New Roman" w:cs="Times New Roman"/>
          <w:sz w:val="28"/>
          <w:szCs w:val="28"/>
          <w:lang w:eastAsia="lt-LT"/>
        </w:rPr>
        <w:t> </w:t>
      </w:r>
    </w:p>
    <w:p w:rsidR="00E40FFA" w:rsidRPr="00115E7F" w:rsidRDefault="00E40FFA" w:rsidP="00E40FFA">
      <w:pPr>
        <w:shd w:val="clear" w:color="auto" w:fill="FFFFFF"/>
        <w:spacing w:after="0" w:line="284" w:lineRule="atLeast"/>
        <w:jc w:val="both"/>
        <w:rPr>
          <w:rFonts w:ascii="Times New Roman" w:eastAsia="Times New Roman" w:hAnsi="Times New Roman" w:cs="Times New Roman"/>
          <w:sz w:val="28"/>
          <w:szCs w:val="28"/>
          <w:lang w:eastAsia="lt-LT"/>
        </w:rPr>
      </w:pPr>
      <w:r w:rsidRPr="00115E7F">
        <w:rPr>
          <w:rFonts w:ascii="Times New Roman" w:eastAsia="Times New Roman" w:hAnsi="Times New Roman" w:cs="Times New Roman"/>
          <w:sz w:val="28"/>
          <w:szCs w:val="28"/>
          <w:lang w:eastAsia="lt-LT"/>
        </w:rPr>
        <w:t xml:space="preserve">Svarbu, kad vaikas galėtų stebėti ir palyginti savo ir jūsų tarimą, todėl įsitaisykite priešais veidrodį. Pradėkite nuo dėmesį, pastabumą lavinančių užduočių. Tokiems žaidimams puikiai tinka užduotys: „Surask paveikslėliuose skirtumus“, „Pasakyk, kas dingo“ (vaikas </w:t>
      </w:r>
      <w:proofErr w:type="spellStart"/>
      <w:r w:rsidRPr="00115E7F">
        <w:rPr>
          <w:rFonts w:ascii="Times New Roman" w:eastAsia="Times New Roman" w:hAnsi="Times New Roman" w:cs="Times New Roman"/>
          <w:sz w:val="28"/>
          <w:szCs w:val="28"/>
          <w:lang w:eastAsia="lt-LT"/>
        </w:rPr>
        <w:t>įsidėmi</w:t>
      </w:r>
      <w:proofErr w:type="spellEnd"/>
      <w:r w:rsidRPr="00115E7F">
        <w:rPr>
          <w:rFonts w:ascii="Times New Roman" w:eastAsia="Times New Roman" w:hAnsi="Times New Roman" w:cs="Times New Roman"/>
          <w:sz w:val="28"/>
          <w:szCs w:val="28"/>
          <w:lang w:eastAsia="lt-LT"/>
        </w:rPr>
        <w:t xml:space="preserve"> 5–8 žaisliukus, o kai jis užsimerkia, vieną paslėpkite) ar kt. Supažindinkite vaiką su raide, kurią ruošiatės mokytis, pasiūlykite ją nuspalvinti, apvedžioti. Pavyzdžiui, „Štai </w:t>
      </w:r>
      <w:proofErr w:type="spellStart"/>
      <w:r w:rsidRPr="00115E7F">
        <w:rPr>
          <w:rFonts w:ascii="Times New Roman" w:eastAsia="Times New Roman" w:hAnsi="Times New Roman" w:cs="Times New Roman"/>
          <w:sz w:val="28"/>
          <w:szCs w:val="28"/>
          <w:lang w:eastAsia="lt-LT"/>
        </w:rPr>
        <w:t>raidelė</w:t>
      </w:r>
      <w:proofErr w:type="spellEnd"/>
      <w:r w:rsidRPr="00115E7F">
        <w:rPr>
          <w:rFonts w:ascii="Times New Roman" w:eastAsia="Times New Roman" w:hAnsi="Times New Roman" w:cs="Times New Roman"/>
          <w:sz w:val="28"/>
          <w:szCs w:val="28"/>
          <w:lang w:eastAsia="lt-LT"/>
        </w:rPr>
        <w:t> </w:t>
      </w:r>
      <w:r w:rsidRPr="00115E7F">
        <w:rPr>
          <w:rFonts w:ascii="Times New Roman" w:eastAsia="Times New Roman" w:hAnsi="Times New Roman" w:cs="Times New Roman"/>
          <w:b/>
          <w:bCs/>
          <w:sz w:val="28"/>
          <w:szCs w:val="28"/>
          <w:lang w:eastAsia="lt-LT"/>
        </w:rPr>
        <w:t>R</w:t>
      </w:r>
      <w:r w:rsidRPr="00115E7F">
        <w:rPr>
          <w:rFonts w:ascii="Times New Roman" w:eastAsia="Times New Roman" w:hAnsi="Times New Roman" w:cs="Times New Roman"/>
          <w:sz w:val="28"/>
          <w:szCs w:val="28"/>
          <w:lang w:eastAsia="lt-LT"/>
        </w:rPr>
        <w:t>. Įsižiūrėk, kokia jos forma, pamėgink parašyti.“</w:t>
      </w:r>
    </w:p>
    <w:p w:rsidR="00E40FFA" w:rsidRPr="00115E7F" w:rsidRDefault="00E40FFA" w:rsidP="00E40FFA">
      <w:pPr>
        <w:shd w:val="clear" w:color="auto" w:fill="FFFFFF"/>
        <w:spacing w:after="0" w:line="284" w:lineRule="atLeast"/>
        <w:jc w:val="both"/>
        <w:rPr>
          <w:rFonts w:ascii="Times New Roman" w:eastAsia="Times New Roman" w:hAnsi="Times New Roman" w:cs="Times New Roman"/>
          <w:sz w:val="28"/>
          <w:szCs w:val="28"/>
          <w:lang w:eastAsia="lt-LT"/>
        </w:rPr>
      </w:pPr>
      <w:r w:rsidRPr="00115E7F">
        <w:rPr>
          <w:rFonts w:ascii="Times New Roman" w:eastAsia="Times New Roman" w:hAnsi="Times New Roman" w:cs="Times New Roman"/>
          <w:sz w:val="28"/>
          <w:szCs w:val="28"/>
          <w:lang w:eastAsia="lt-LT"/>
        </w:rPr>
        <w:t> </w:t>
      </w:r>
    </w:p>
    <w:p w:rsidR="00E40FFA" w:rsidRPr="00115E7F" w:rsidRDefault="00E40FFA" w:rsidP="00E40FFA">
      <w:pPr>
        <w:shd w:val="clear" w:color="auto" w:fill="FFFFFF"/>
        <w:spacing w:after="0" w:line="284" w:lineRule="atLeast"/>
        <w:jc w:val="both"/>
        <w:rPr>
          <w:rFonts w:ascii="Times New Roman" w:eastAsia="Times New Roman" w:hAnsi="Times New Roman" w:cs="Times New Roman"/>
          <w:sz w:val="28"/>
          <w:szCs w:val="28"/>
          <w:lang w:eastAsia="lt-LT"/>
        </w:rPr>
      </w:pPr>
      <w:r w:rsidRPr="00115E7F">
        <w:rPr>
          <w:rFonts w:ascii="Times New Roman" w:eastAsia="Times New Roman" w:hAnsi="Times New Roman" w:cs="Times New Roman"/>
          <w:sz w:val="28"/>
          <w:szCs w:val="28"/>
          <w:lang w:eastAsia="lt-LT"/>
        </w:rPr>
        <w:t>Paprašykite vaiką įsiklausyti, kaip šį garsą Jūs tariate, paklauskite, ką garsas </w:t>
      </w:r>
      <w:proofErr w:type="spellStart"/>
      <w:r w:rsidRPr="00115E7F">
        <w:rPr>
          <w:rFonts w:ascii="Times New Roman" w:eastAsia="Times New Roman" w:hAnsi="Times New Roman" w:cs="Times New Roman"/>
          <w:b/>
          <w:bCs/>
          <w:sz w:val="28"/>
          <w:szCs w:val="28"/>
          <w:lang w:eastAsia="lt-LT"/>
        </w:rPr>
        <w:t>rrr</w:t>
      </w:r>
      <w:proofErr w:type="spellEnd"/>
      <w:r w:rsidRPr="00115E7F">
        <w:rPr>
          <w:rFonts w:ascii="Times New Roman" w:eastAsia="Times New Roman" w:hAnsi="Times New Roman" w:cs="Times New Roman"/>
          <w:sz w:val="28"/>
          <w:szCs w:val="28"/>
          <w:lang w:eastAsia="lt-LT"/>
        </w:rPr>
        <w:t> jam primena (šuniuko urzgimą, mašinos burzgimą). Žiūrėdami į veidrodį aptarkite, kas vyksta, kai jūs tariate garsą </w:t>
      </w:r>
      <w:r w:rsidRPr="00115E7F">
        <w:rPr>
          <w:rFonts w:ascii="Times New Roman" w:eastAsia="Times New Roman" w:hAnsi="Times New Roman" w:cs="Times New Roman"/>
          <w:b/>
          <w:bCs/>
          <w:sz w:val="28"/>
          <w:szCs w:val="28"/>
          <w:lang w:eastAsia="lt-LT"/>
        </w:rPr>
        <w:t>r</w:t>
      </w:r>
      <w:r w:rsidRPr="00115E7F">
        <w:rPr>
          <w:rFonts w:ascii="Times New Roman" w:eastAsia="Times New Roman" w:hAnsi="Times New Roman" w:cs="Times New Roman"/>
          <w:sz w:val="28"/>
          <w:szCs w:val="28"/>
          <w:lang w:eastAsia="lt-LT"/>
        </w:rPr>
        <w:t>. Pavyzdžiui, „Pažiūrėk, kai aš tariu </w:t>
      </w:r>
      <w:r w:rsidRPr="00115E7F">
        <w:rPr>
          <w:rFonts w:ascii="Times New Roman" w:eastAsia="Times New Roman" w:hAnsi="Times New Roman" w:cs="Times New Roman"/>
          <w:b/>
          <w:bCs/>
          <w:sz w:val="28"/>
          <w:szCs w:val="28"/>
          <w:lang w:eastAsia="lt-LT"/>
        </w:rPr>
        <w:t>r</w:t>
      </w:r>
      <w:r w:rsidRPr="00115E7F">
        <w:rPr>
          <w:rFonts w:ascii="Times New Roman" w:eastAsia="Times New Roman" w:hAnsi="Times New Roman" w:cs="Times New Roman"/>
          <w:sz w:val="28"/>
          <w:szCs w:val="28"/>
          <w:lang w:eastAsia="lt-LT"/>
        </w:rPr>
        <w:t>, mano burna pravira, liežuvis pakilęs į viršų, o jo galas virpa.“ Nenusiminkite, jei Jūsų vaikui nepavyko pakartoti šio garso. Paaiškinkite jam, kad mokydamasis vaikščioti ar važiuoti dviračiu, jis mėgino daug kartų, taigi taip pat atsitinka ir mokantis kitų dalykų.  </w:t>
      </w:r>
    </w:p>
    <w:p w:rsidR="00E40FFA" w:rsidRPr="00115E7F" w:rsidRDefault="00E40FFA" w:rsidP="00E40FFA">
      <w:pPr>
        <w:shd w:val="clear" w:color="auto" w:fill="FFFFFF"/>
        <w:spacing w:after="0" w:line="284" w:lineRule="atLeast"/>
        <w:jc w:val="both"/>
        <w:rPr>
          <w:rFonts w:ascii="Times New Roman" w:eastAsia="Times New Roman" w:hAnsi="Times New Roman" w:cs="Times New Roman"/>
          <w:sz w:val="28"/>
          <w:szCs w:val="28"/>
          <w:lang w:eastAsia="lt-LT"/>
        </w:rPr>
      </w:pPr>
      <w:r w:rsidRPr="00115E7F">
        <w:rPr>
          <w:rFonts w:ascii="Times New Roman" w:eastAsia="Times New Roman" w:hAnsi="Times New Roman" w:cs="Times New Roman"/>
          <w:sz w:val="28"/>
          <w:szCs w:val="28"/>
          <w:lang w:eastAsia="lt-LT"/>
        </w:rPr>
        <w:t> </w:t>
      </w:r>
    </w:p>
    <w:p w:rsidR="00E40FFA" w:rsidRPr="00115E7F" w:rsidRDefault="00E40FFA" w:rsidP="00E40FFA">
      <w:pPr>
        <w:shd w:val="clear" w:color="auto" w:fill="FFFFFF"/>
        <w:spacing w:after="0" w:line="284" w:lineRule="atLeast"/>
        <w:jc w:val="both"/>
        <w:rPr>
          <w:rFonts w:ascii="Times New Roman" w:eastAsia="Times New Roman" w:hAnsi="Times New Roman" w:cs="Times New Roman"/>
          <w:sz w:val="28"/>
          <w:szCs w:val="28"/>
          <w:lang w:eastAsia="lt-LT"/>
        </w:rPr>
      </w:pPr>
      <w:r w:rsidRPr="00115E7F">
        <w:rPr>
          <w:rFonts w:ascii="Times New Roman" w:eastAsia="Times New Roman" w:hAnsi="Times New Roman" w:cs="Times New Roman"/>
          <w:sz w:val="28"/>
          <w:szCs w:val="28"/>
          <w:lang w:eastAsia="lt-LT"/>
        </w:rPr>
        <w:t>Kartu atlikite </w:t>
      </w:r>
      <w:proofErr w:type="spellStart"/>
      <w:r w:rsidRPr="00115E7F">
        <w:rPr>
          <w:rFonts w:ascii="Times New Roman" w:eastAsia="Times New Roman" w:hAnsi="Times New Roman" w:cs="Times New Roman"/>
          <w:b/>
          <w:bCs/>
          <w:sz w:val="28"/>
          <w:szCs w:val="28"/>
          <w:lang w:eastAsia="lt-LT"/>
        </w:rPr>
        <w:t>artikuliacinės</w:t>
      </w:r>
      <w:proofErr w:type="spellEnd"/>
      <w:r w:rsidRPr="00115E7F">
        <w:rPr>
          <w:rFonts w:ascii="Times New Roman" w:eastAsia="Times New Roman" w:hAnsi="Times New Roman" w:cs="Times New Roman"/>
          <w:b/>
          <w:bCs/>
          <w:sz w:val="28"/>
          <w:szCs w:val="28"/>
          <w:lang w:eastAsia="lt-LT"/>
        </w:rPr>
        <w:t xml:space="preserve"> mankštos </w:t>
      </w:r>
      <w:proofErr w:type="spellStart"/>
      <w:r w:rsidRPr="00115E7F">
        <w:rPr>
          <w:rFonts w:ascii="Times New Roman" w:eastAsia="Times New Roman" w:hAnsi="Times New Roman" w:cs="Times New Roman"/>
          <w:b/>
          <w:bCs/>
          <w:sz w:val="28"/>
          <w:szCs w:val="28"/>
          <w:lang w:eastAsia="lt-LT"/>
        </w:rPr>
        <w:t>pratimus</w:t>
      </w:r>
      <w:proofErr w:type="spellEnd"/>
      <w:r w:rsidRPr="00115E7F">
        <w:rPr>
          <w:rFonts w:ascii="Times New Roman" w:eastAsia="Times New Roman" w:hAnsi="Times New Roman" w:cs="Times New Roman"/>
          <w:sz w:val="28"/>
          <w:szCs w:val="28"/>
          <w:lang w:eastAsia="lt-LT"/>
        </w:rPr>
        <w:t>, kurie padeda pasiruošti garso </w:t>
      </w:r>
      <w:r w:rsidRPr="00115E7F">
        <w:rPr>
          <w:rFonts w:ascii="Times New Roman" w:eastAsia="Times New Roman" w:hAnsi="Times New Roman" w:cs="Times New Roman"/>
          <w:b/>
          <w:bCs/>
          <w:sz w:val="28"/>
          <w:szCs w:val="28"/>
          <w:lang w:eastAsia="lt-LT"/>
        </w:rPr>
        <w:t>r</w:t>
      </w:r>
      <w:r w:rsidRPr="00115E7F">
        <w:rPr>
          <w:rFonts w:ascii="Times New Roman" w:eastAsia="Times New Roman" w:hAnsi="Times New Roman" w:cs="Times New Roman"/>
          <w:sz w:val="28"/>
          <w:szCs w:val="28"/>
          <w:lang w:eastAsia="lt-LT"/>
        </w:rPr>
        <w:t> tarimui:</w:t>
      </w:r>
    </w:p>
    <w:p w:rsidR="00E40FFA" w:rsidRPr="00115E7F" w:rsidRDefault="00E40FFA" w:rsidP="00E40FFA">
      <w:pPr>
        <w:numPr>
          <w:ilvl w:val="0"/>
          <w:numId w:val="1"/>
        </w:numPr>
        <w:shd w:val="clear" w:color="auto" w:fill="FFFFFF"/>
        <w:spacing w:before="100" w:beforeAutospacing="1" w:after="100" w:afterAutospacing="1" w:line="284" w:lineRule="atLeast"/>
        <w:jc w:val="both"/>
        <w:rPr>
          <w:rFonts w:ascii="Times New Roman" w:eastAsia="Times New Roman" w:hAnsi="Times New Roman" w:cs="Times New Roman"/>
          <w:sz w:val="28"/>
          <w:szCs w:val="28"/>
          <w:lang w:eastAsia="lt-LT"/>
        </w:rPr>
      </w:pPr>
      <w:r w:rsidRPr="00115E7F">
        <w:rPr>
          <w:rFonts w:ascii="Times New Roman" w:eastAsia="Times New Roman" w:hAnsi="Times New Roman" w:cs="Times New Roman"/>
          <w:sz w:val="28"/>
          <w:szCs w:val="28"/>
          <w:lang w:eastAsia="lt-LT"/>
        </w:rPr>
        <w:t>Lavinti apatinį žandikaulį jį pakeliant, nuleidžiant, judinant į šalis.</w:t>
      </w:r>
    </w:p>
    <w:p w:rsidR="00E40FFA" w:rsidRPr="00115E7F" w:rsidRDefault="00E40FFA" w:rsidP="00E40FFA">
      <w:pPr>
        <w:numPr>
          <w:ilvl w:val="0"/>
          <w:numId w:val="1"/>
        </w:numPr>
        <w:shd w:val="clear" w:color="auto" w:fill="FFFFFF"/>
        <w:spacing w:before="100" w:beforeAutospacing="1" w:after="100" w:afterAutospacing="1" w:line="284" w:lineRule="atLeast"/>
        <w:jc w:val="both"/>
        <w:rPr>
          <w:rFonts w:ascii="Times New Roman" w:eastAsia="Times New Roman" w:hAnsi="Times New Roman" w:cs="Times New Roman"/>
          <w:sz w:val="28"/>
          <w:szCs w:val="28"/>
          <w:lang w:eastAsia="lt-LT"/>
        </w:rPr>
      </w:pPr>
      <w:r w:rsidRPr="00115E7F">
        <w:rPr>
          <w:rFonts w:ascii="Times New Roman" w:eastAsia="Times New Roman" w:hAnsi="Times New Roman" w:cs="Times New Roman"/>
          <w:sz w:val="28"/>
          <w:szCs w:val="28"/>
          <w:lang w:eastAsia="lt-LT"/>
        </w:rPr>
        <w:t>Iškišti platų liežuvį. Jį kelti į viršų ir uždengti viršutinę lūpą.</w:t>
      </w:r>
    </w:p>
    <w:p w:rsidR="00E40FFA" w:rsidRPr="00115E7F" w:rsidRDefault="00E40FFA" w:rsidP="00E40FFA">
      <w:pPr>
        <w:numPr>
          <w:ilvl w:val="0"/>
          <w:numId w:val="1"/>
        </w:numPr>
        <w:shd w:val="clear" w:color="auto" w:fill="FFFFFF"/>
        <w:spacing w:before="100" w:beforeAutospacing="1" w:after="100" w:afterAutospacing="1" w:line="284" w:lineRule="atLeast"/>
        <w:jc w:val="both"/>
        <w:rPr>
          <w:rFonts w:ascii="Times New Roman" w:eastAsia="Times New Roman" w:hAnsi="Times New Roman" w:cs="Times New Roman"/>
          <w:sz w:val="28"/>
          <w:szCs w:val="28"/>
          <w:lang w:eastAsia="lt-LT"/>
        </w:rPr>
      </w:pPr>
      <w:r w:rsidRPr="00115E7F">
        <w:rPr>
          <w:rFonts w:ascii="Times New Roman" w:eastAsia="Times New Roman" w:hAnsi="Times New Roman" w:cs="Times New Roman"/>
          <w:sz w:val="28"/>
          <w:szCs w:val="28"/>
          <w:lang w:eastAsia="lt-LT"/>
        </w:rPr>
        <w:t>Garsiai virpinti lūpas (“arkliuko prunkštimas”).</w:t>
      </w:r>
    </w:p>
    <w:p w:rsidR="00E40FFA" w:rsidRPr="00115E7F" w:rsidRDefault="00E40FFA" w:rsidP="00E40FFA">
      <w:pPr>
        <w:numPr>
          <w:ilvl w:val="0"/>
          <w:numId w:val="1"/>
        </w:numPr>
        <w:shd w:val="clear" w:color="auto" w:fill="FFFFFF"/>
        <w:spacing w:before="100" w:beforeAutospacing="1" w:after="100" w:afterAutospacing="1" w:line="284" w:lineRule="atLeast"/>
        <w:jc w:val="both"/>
        <w:rPr>
          <w:rFonts w:ascii="Times New Roman" w:eastAsia="Times New Roman" w:hAnsi="Times New Roman" w:cs="Times New Roman"/>
          <w:sz w:val="28"/>
          <w:szCs w:val="28"/>
          <w:lang w:eastAsia="lt-LT"/>
        </w:rPr>
      </w:pPr>
      <w:r w:rsidRPr="00115E7F">
        <w:rPr>
          <w:rFonts w:ascii="Times New Roman" w:eastAsia="Times New Roman" w:hAnsi="Times New Roman" w:cs="Times New Roman"/>
          <w:sz w:val="28"/>
          <w:szCs w:val="28"/>
          <w:lang w:eastAsia="lt-LT"/>
        </w:rPr>
        <w:t>Aplaižyti liežuviu viršutinius, apatinius dantis.</w:t>
      </w:r>
    </w:p>
    <w:p w:rsidR="00E40FFA" w:rsidRPr="00115E7F" w:rsidRDefault="00E40FFA" w:rsidP="00E40FFA">
      <w:pPr>
        <w:numPr>
          <w:ilvl w:val="0"/>
          <w:numId w:val="1"/>
        </w:numPr>
        <w:shd w:val="clear" w:color="auto" w:fill="FFFFFF"/>
        <w:spacing w:before="100" w:beforeAutospacing="1" w:after="100" w:afterAutospacing="1" w:line="284" w:lineRule="atLeast"/>
        <w:jc w:val="both"/>
        <w:rPr>
          <w:rFonts w:ascii="Times New Roman" w:eastAsia="Times New Roman" w:hAnsi="Times New Roman" w:cs="Times New Roman"/>
          <w:sz w:val="28"/>
          <w:szCs w:val="28"/>
          <w:lang w:eastAsia="lt-LT"/>
        </w:rPr>
      </w:pPr>
      <w:r w:rsidRPr="00115E7F">
        <w:rPr>
          <w:rFonts w:ascii="Times New Roman" w:eastAsia="Times New Roman" w:hAnsi="Times New Roman" w:cs="Times New Roman"/>
          <w:sz w:val="28"/>
          <w:szCs w:val="28"/>
          <w:lang w:eastAsia="lt-LT"/>
        </w:rPr>
        <w:t>Liežuvį pakaitomis atremti į viršutinius ir apatinius dantis.</w:t>
      </w:r>
    </w:p>
    <w:p w:rsidR="00E40FFA" w:rsidRPr="00115E7F" w:rsidRDefault="00E40FFA" w:rsidP="00E40FFA">
      <w:pPr>
        <w:numPr>
          <w:ilvl w:val="0"/>
          <w:numId w:val="1"/>
        </w:numPr>
        <w:shd w:val="clear" w:color="auto" w:fill="FFFFFF"/>
        <w:spacing w:before="100" w:beforeAutospacing="1" w:after="100" w:afterAutospacing="1" w:line="284" w:lineRule="atLeast"/>
        <w:jc w:val="both"/>
        <w:rPr>
          <w:rFonts w:ascii="Times New Roman" w:eastAsia="Times New Roman" w:hAnsi="Times New Roman" w:cs="Times New Roman"/>
          <w:sz w:val="28"/>
          <w:szCs w:val="28"/>
          <w:lang w:eastAsia="lt-LT"/>
        </w:rPr>
      </w:pPr>
      <w:r w:rsidRPr="00115E7F">
        <w:rPr>
          <w:rFonts w:ascii="Times New Roman" w:eastAsia="Times New Roman" w:hAnsi="Times New Roman" w:cs="Times New Roman"/>
          <w:sz w:val="28"/>
          <w:szCs w:val="28"/>
          <w:lang w:eastAsia="lt-LT"/>
        </w:rPr>
        <w:t>Pliaukšėti liežuviu, stengiantis jį kiek galima aukščiau pakelti ir prispausti prie kietojo gomurio.</w:t>
      </w:r>
    </w:p>
    <w:p w:rsidR="00E40FFA" w:rsidRPr="00115E7F" w:rsidRDefault="00E40FFA" w:rsidP="00E40FFA">
      <w:pPr>
        <w:numPr>
          <w:ilvl w:val="0"/>
          <w:numId w:val="1"/>
        </w:numPr>
        <w:shd w:val="clear" w:color="auto" w:fill="FFFFFF"/>
        <w:spacing w:before="100" w:beforeAutospacing="1" w:after="100" w:afterAutospacing="1" w:line="284" w:lineRule="atLeast"/>
        <w:jc w:val="both"/>
        <w:rPr>
          <w:rFonts w:ascii="Times New Roman" w:eastAsia="Times New Roman" w:hAnsi="Times New Roman" w:cs="Times New Roman"/>
          <w:sz w:val="28"/>
          <w:szCs w:val="28"/>
          <w:lang w:eastAsia="lt-LT"/>
        </w:rPr>
      </w:pPr>
      <w:r w:rsidRPr="00115E7F">
        <w:rPr>
          <w:rFonts w:ascii="Times New Roman" w:eastAsia="Times New Roman" w:hAnsi="Times New Roman" w:cs="Times New Roman"/>
          <w:sz w:val="28"/>
          <w:szCs w:val="28"/>
          <w:lang w:eastAsia="lt-LT"/>
        </w:rPr>
        <w:t>Iškišti platų liežuvį ir tvirtai prispausti prie viršutinės lūpos ją uždengiant. Stipriai pūsti orą. Virpėdama lūpa suvirpina ir liežuvį.</w:t>
      </w:r>
    </w:p>
    <w:p w:rsidR="00E40FFA" w:rsidRPr="00115E7F" w:rsidRDefault="00E40FFA" w:rsidP="00E40FFA">
      <w:pPr>
        <w:numPr>
          <w:ilvl w:val="0"/>
          <w:numId w:val="1"/>
        </w:numPr>
        <w:shd w:val="clear" w:color="auto" w:fill="FFFFFF"/>
        <w:spacing w:before="100" w:beforeAutospacing="1" w:after="100" w:afterAutospacing="1" w:line="284" w:lineRule="atLeast"/>
        <w:jc w:val="both"/>
        <w:rPr>
          <w:rFonts w:ascii="Times New Roman" w:eastAsia="Times New Roman" w:hAnsi="Times New Roman" w:cs="Times New Roman"/>
          <w:sz w:val="28"/>
          <w:szCs w:val="28"/>
          <w:lang w:eastAsia="lt-LT"/>
        </w:rPr>
      </w:pPr>
      <w:r w:rsidRPr="00115E7F">
        <w:rPr>
          <w:rFonts w:ascii="Times New Roman" w:eastAsia="Times New Roman" w:hAnsi="Times New Roman" w:cs="Times New Roman"/>
          <w:sz w:val="28"/>
          <w:szCs w:val="28"/>
          <w:lang w:eastAsia="lt-LT"/>
        </w:rPr>
        <w:t>Išsižioti ir pakėlus liežuvį prie viršutinių dantų alveolių, greitai tarti vieną iš šių junginių </w:t>
      </w:r>
      <w:proofErr w:type="spellStart"/>
      <w:r w:rsidRPr="00115E7F">
        <w:rPr>
          <w:rFonts w:ascii="Times New Roman" w:eastAsia="Times New Roman" w:hAnsi="Times New Roman" w:cs="Times New Roman"/>
          <w:b/>
          <w:bCs/>
          <w:sz w:val="28"/>
          <w:szCs w:val="28"/>
          <w:lang w:eastAsia="lt-LT"/>
        </w:rPr>
        <w:t>ttt</w:t>
      </w:r>
      <w:proofErr w:type="spellEnd"/>
      <w:r w:rsidRPr="00115E7F">
        <w:rPr>
          <w:rFonts w:ascii="Times New Roman" w:eastAsia="Times New Roman" w:hAnsi="Times New Roman" w:cs="Times New Roman"/>
          <w:sz w:val="28"/>
          <w:szCs w:val="28"/>
          <w:lang w:eastAsia="lt-LT"/>
        </w:rPr>
        <w:t>... arba </w:t>
      </w:r>
      <w:proofErr w:type="spellStart"/>
      <w:r w:rsidRPr="00115E7F">
        <w:rPr>
          <w:rFonts w:ascii="Times New Roman" w:eastAsia="Times New Roman" w:hAnsi="Times New Roman" w:cs="Times New Roman"/>
          <w:b/>
          <w:bCs/>
          <w:sz w:val="28"/>
          <w:szCs w:val="28"/>
          <w:lang w:eastAsia="lt-LT"/>
        </w:rPr>
        <w:t>ddd</w:t>
      </w:r>
      <w:proofErr w:type="spellEnd"/>
      <w:r w:rsidRPr="00115E7F">
        <w:rPr>
          <w:rFonts w:ascii="Times New Roman" w:eastAsia="Times New Roman" w:hAnsi="Times New Roman" w:cs="Times New Roman"/>
          <w:sz w:val="28"/>
          <w:szCs w:val="28"/>
          <w:lang w:eastAsia="lt-LT"/>
        </w:rPr>
        <w:t>... Tariant stipri oro srovė pučiama į liežuvio galiuką ir pirštu greitai braukoma po liežuviu stengiantis jį suvirpinti. Jei liežuvis įtemptas ir oro srovė pakankamai stipri, pasigirsta </w:t>
      </w:r>
      <w:r w:rsidRPr="00115E7F">
        <w:rPr>
          <w:rFonts w:ascii="Times New Roman" w:eastAsia="Times New Roman" w:hAnsi="Times New Roman" w:cs="Times New Roman"/>
          <w:b/>
          <w:bCs/>
          <w:sz w:val="28"/>
          <w:szCs w:val="28"/>
          <w:lang w:eastAsia="lt-LT"/>
        </w:rPr>
        <w:t>trr</w:t>
      </w:r>
      <w:r w:rsidRPr="00115E7F">
        <w:rPr>
          <w:rFonts w:ascii="Times New Roman" w:eastAsia="Times New Roman" w:hAnsi="Times New Roman" w:cs="Times New Roman"/>
          <w:sz w:val="28"/>
          <w:szCs w:val="28"/>
          <w:lang w:eastAsia="lt-LT"/>
        </w:rPr>
        <w:t>... arba </w:t>
      </w:r>
      <w:proofErr w:type="spellStart"/>
      <w:r w:rsidRPr="00115E7F">
        <w:rPr>
          <w:rFonts w:ascii="Times New Roman" w:eastAsia="Times New Roman" w:hAnsi="Times New Roman" w:cs="Times New Roman"/>
          <w:b/>
          <w:bCs/>
          <w:sz w:val="28"/>
          <w:szCs w:val="28"/>
          <w:lang w:eastAsia="lt-LT"/>
        </w:rPr>
        <w:t>drr</w:t>
      </w:r>
      <w:proofErr w:type="spellEnd"/>
      <w:r w:rsidRPr="00115E7F">
        <w:rPr>
          <w:rFonts w:ascii="Times New Roman" w:eastAsia="Times New Roman" w:hAnsi="Times New Roman" w:cs="Times New Roman"/>
          <w:sz w:val="28"/>
          <w:szCs w:val="28"/>
          <w:lang w:eastAsia="lt-LT"/>
        </w:rPr>
        <w:t>...</w:t>
      </w:r>
    </w:p>
    <w:p w:rsidR="00E40FFA" w:rsidRPr="00115E7F" w:rsidRDefault="00E40FFA" w:rsidP="00E40FFA">
      <w:pPr>
        <w:shd w:val="clear" w:color="auto" w:fill="FFFFFF"/>
        <w:spacing w:after="0" w:line="284" w:lineRule="atLeast"/>
        <w:jc w:val="both"/>
        <w:rPr>
          <w:rFonts w:ascii="Times New Roman" w:eastAsia="Times New Roman" w:hAnsi="Times New Roman" w:cs="Times New Roman"/>
          <w:sz w:val="28"/>
          <w:szCs w:val="28"/>
          <w:lang w:eastAsia="lt-LT"/>
        </w:rPr>
      </w:pPr>
      <w:r w:rsidRPr="00115E7F">
        <w:rPr>
          <w:rFonts w:ascii="Times New Roman" w:eastAsia="Times New Roman" w:hAnsi="Times New Roman" w:cs="Times New Roman"/>
          <w:b/>
          <w:bCs/>
          <w:i/>
          <w:iCs/>
          <w:sz w:val="28"/>
          <w:szCs w:val="28"/>
          <w:lang w:eastAsia="lt-LT"/>
        </w:rPr>
        <w:t>Būkite atidūs</w:t>
      </w:r>
      <w:r w:rsidRPr="00115E7F">
        <w:rPr>
          <w:rFonts w:ascii="Times New Roman" w:eastAsia="Times New Roman" w:hAnsi="Times New Roman" w:cs="Times New Roman"/>
          <w:i/>
          <w:iCs/>
          <w:sz w:val="28"/>
          <w:szCs w:val="28"/>
          <w:lang w:eastAsia="lt-LT"/>
        </w:rPr>
        <w:t xml:space="preserve">. Kai vaiko kalbos aparatas dar nėra visiškai pasiruošęs garso R tarimui, gali pradėti virpėti ne liežuvio galas, o minkštasis gomurys ar liežuvėlis. </w:t>
      </w:r>
      <w:r w:rsidRPr="00115E7F">
        <w:rPr>
          <w:rFonts w:ascii="Times New Roman" w:eastAsia="Times New Roman" w:hAnsi="Times New Roman" w:cs="Times New Roman"/>
          <w:i/>
          <w:iCs/>
          <w:sz w:val="28"/>
          <w:szCs w:val="28"/>
          <w:lang w:eastAsia="lt-LT"/>
        </w:rPr>
        <w:lastRenderedPageBreak/>
        <w:t xml:space="preserve">Taigi, jei išgirsite, kad garso R skambėjimas kažkoks neįprastas (gomurinis), neverskite vaiko jo kartoti, bet kantriai tęskite pratimų kartojimą. Jei atliekant </w:t>
      </w:r>
      <w:proofErr w:type="spellStart"/>
      <w:r w:rsidRPr="00115E7F">
        <w:rPr>
          <w:rFonts w:ascii="Times New Roman" w:eastAsia="Times New Roman" w:hAnsi="Times New Roman" w:cs="Times New Roman"/>
          <w:i/>
          <w:iCs/>
          <w:sz w:val="28"/>
          <w:szCs w:val="28"/>
          <w:lang w:eastAsia="lt-LT"/>
        </w:rPr>
        <w:t>pratimus</w:t>
      </w:r>
      <w:proofErr w:type="spellEnd"/>
      <w:r w:rsidRPr="00115E7F">
        <w:rPr>
          <w:rFonts w:ascii="Times New Roman" w:eastAsia="Times New Roman" w:hAnsi="Times New Roman" w:cs="Times New Roman"/>
          <w:i/>
          <w:iCs/>
          <w:sz w:val="28"/>
          <w:szCs w:val="28"/>
          <w:lang w:eastAsia="lt-LT"/>
        </w:rPr>
        <w:t xml:space="preserve">, vaikui ypač sunku pakelti liežuvį į viršų, pasikonsultuokite su pediatru ar vaikų </w:t>
      </w:r>
      <w:proofErr w:type="spellStart"/>
      <w:r w:rsidRPr="00115E7F">
        <w:rPr>
          <w:rFonts w:ascii="Times New Roman" w:eastAsia="Times New Roman" w:hAnsi="Times New Roman" w:cs="Times New Roman"/>
          <w:i/>
          <w:iCs/>
          <w:sz w:val="28"/>
          <w:szCs w:val="28"/>
          <w:lang w:eastAsia="lt-LT"/>
        </w:rPr>
        <w:t>stomotologu</w:t>
      </w:r>
      <w:proofErr w:type="spellEnd"/>
      <w:r w:rsidRPr="00115E7F">
        <w:rPr>
          <w:rFonts w:ascii="Times New Roman" w:eastAsia="Times New Roman" w:hAnsi="Times New Roman" w:cs="Times New Roman"/>
          <w:i/>
          <w:iCs/>
          <w:sz w:val="28"/>
          <w:szCs w:val="28"/>
          <w:lang w:eastAsia="lt-LT"/>
        </w:rPr>
        <w:t xml:space="preserve"> chirurgu.</w:t>
      </w:r>
    </w:p>
    <w:p w:rsidR="00E40FFA" w:rsidRPr="00115E7F" w:rsidRDefault="00E40FFA" w:rsidP="00E40FFA">
      <w:pPr>
        <w:shd w:val="clear" w:color="auto" w:fill="FFFFFF"/>
        <w:spacing w:after="0" w:line="284" w:lineRule="atLeast"/>
        <w:jc w:val="both"/>
        <w:rPr>
          <w:rFonts w:ascii="Times New Roman" w:eastAsia="Times New Roman" w:hAnsi="Times New Roman" w:cs="Times New Roman"/>
          <w:sz w:val="28"/>
          <w:szCs w:val="28"/>
          <w:lang w:eastAsia="lt-LT"/>
        </w:rPr>
      </w:pPr>
      <w:r w:rsidRPr="00115E7F">
        <w:rPr>
          <w:rFonts w:ascii="Times New Roman" w:eastAsia="Times New Roman" w:hAnsi="Times New Roman" w:cs="Times New Roman"/>
          <w:sz w:val="28"/>
          <w:szCs w:val="28"/>
          <w:lang w:eastAsia="lt-LT"/>
        </w:rPr>
        <w:t> </w:t>
      </w:r>
    </w:p>
    <w:p w:rsidR="00E40FFA" w:rsidRPr="00115E7F" w:rsidRDefault="00E40FFA" w:rsidP="00E40FFA">
      <w:pPr>
        <w:shd w:val="clear" w:color="auto" w:fill="FFFFFF"/>
        <w:spacing w:after="0" w:line="284" w:lineRule="atLeast"/>
        <w:jc w:val="both"/>
        <w:rPr>
          <w:rFonts w:ascii="Times New Roman" w:eastAsia="Times New Roman" w:hAnsi="Times New Roman" w:cs="Times New Roman"/>
          <w:sz w:val="28"/>
          <w:szCs w:val="28"/>
          <w:lang w:eastAsia="lt-LT"/>
        </w:rPr>
      </w:pPr>
      <w:r w:rsidRPr="00115E7F">
        <w:rPr>
          <w:rFonts w:ascii="Times New Roman" w:eastAsia="Times New Roman" w:hAnsi="Times New Roman" w:cs="Times New Roman"/>
          <w:sz w:val="28"/>
          <w:szCs w:val="28"/>
          <w:lang w:eastAsia="lt-LT"/>
        </w:rPr>
        <w:t>Mokytis garso </w:t>
      </w:r>
      <w:r w:rsidRPr="00115E7F">
        <w:rPr>
          <w:rFonts w:ascii="Times New Roman" w:eastAsia="Times New Roman" w:hAnsi="Times New Roman" w:cs="Times New Roman"/>
          <w:b/>
          <w:bCs/>
          <w:sz w:val="28"/>
          <w:szCs w:val="28"/>
          <w:lang w:eastAsia="lt-LT"/>
        </w:rPr>
        <w:t>r</w:t>
      </w:r>
      <w:r w:rsidRPr="00115E7F">
        <w:rPr>
          <w:rFonts w:ascii="Times New Roman" w:eastAsia="Times New Roman" w:hAnsi="Times New Roman" w:cs="Times New Roman"/>
          <w:sz w:val="28"/>
          <w:szCs w:val="28"/>
          <w:lang w:eastAsia="lt-LT"/>
        </w:rPr>
        <w:t> pradedama nuo junginių </w:t>
      </w:r>
      <w:proofErr w:type="spellStart"/>
      <w:r w:rsidRPr="00115E7F">
        <w:rPr>
          <w:rFonts w:ascii="Times New Roman" w:eastAsia="Times New Roman" w:hAnsi="Times New Roman" w:cs="Times New Roman"/>
          <w:b/>
          <w:bCs/>
          <w:sz w:val="28"/>
          <w:szCs w:val="28"/>
          <w:lang w:eastAsia="lt-LT"/>
        </w:rPr>
        <w:t>tr</w:t>
      </w:r>
      <w:proofErr w:type="spellEnd"/>
      <w:r w:rsidRPr="00115E7F">
        <w:rPr>
          <w:rFonts w:ascii="Times New Roman" w:eastAsia="Times New Roman" w:hAnsi="Times New Roman" w:cs="Times New Roman"/>
          <w:sz w:val="28"/>
          <w:szCs w:val="28"/>
          <w:lang w:eastAsia="lt-LT"/>
        </w:rPr>
        <w:t>, </w:t>
      </w:r>
      <w:proofErr w:type="spellStart"/>
      <w:r w:rsidRPr="00115E7F">
        <w:rPr>
          <w:rFonts w:ascii="Times New Roman" w:eastAsia="Times New Roman" w:hAnsi="Times New Roman" w:cs="Times New Roman"/>
          <w:b/>
          <w:bCs/>
          <w:sz w:val="28"/>
          <w:szCs w:val="28"/>
          <w:lang w:eastAsia="lt-LT"/>
        </w:rPr>
        <w:t>dr</w:t>
      </w:r>
      <w:proofErr w:type="spellEnd"/>
      <w:r w:rsidRPr="00115E7F">
        <w:rPr>
          <w:rFonts w:ascii="Times New Roman" w:eastAsia="Times New Roman" w:hAnsi="Times New Roman" w:cs="Times New Roman"/>
          <w:sz w:val="28"/>
          <w:szCs w:val="28"/>
          <w:lang w:eastAsia="lt-LT"/>
        </w:rPr>
        <w:t> tarimo, nes </w:t>
      </w:r>
      <w:r w:rsidRPr="00115E7F">
        <w:rPr>
          <w:rFonts w:ascii="Times New Roman" w:eastAsia="Times New Roman" w:hAnsi="Times New Roman" w:cs="Times New Roman"/>
          <w:b/>
          <w:bCs/>
          <w:sz w:val="28"/>
          <w:szCs w:val="28"/>
          <w:lang w:eastAsia="lt-LT"/>
        </w:rPr>
        <w:t>t</w:t>
      </w:r>
      <w:r w:rsidRPr="00115E7F">
        <w:rPr>
          <w:rFonts w:ascii="Times New Roman" w:eastAsia="Times New Roman" w:hAnsi="Times New Roman" w:cs="Times New Roman"/>
          <w:sz w:val="28"/>
          <w:szCs w:val="28"/>
          <w:lang w:eastAsia="lt-LT"/>
        </w:rPr>
        <w:t> ir </w:t>
      </w:r>
      <w:r w:rsidRPr="00115E7F">
        <w:rPr>
          <w:rFonts w:ascii="Times New Roman" w:eastAsia="Times New Roman" w:hAnsi="Times New Roman" w:cs="Times New Roman"/>
          <w:b/>
          <w:bCs/>
          <w:sz w:val="28"/>
          <w:szCs w:val="28"/>
          <w:lang w:eastAsia="lt-LT"/>
        </w:rPr>
        <w:t>d</w:t>
      </w:r>
      <w:r w:rsidRPr="00115E7F">
        <w:rPr>
          <w:rFonts w:ascii="Times New Roman" w:eastAsia="Times New Roman" w:hAnsi="Times New Roman" w:cs="Times New Roman"/>
          <w:sz w:val="28"/>
          <w:szCs w:val="28"/>
          <w:lang w:eastAsia="lt-LT"/>
        </w:rPr>
        <w:t> garsai yra atraminiai, padeda liežuvį pakelti ir išlaikyti viršuje. Jei vaikas moka ištarti </w:t>
      </w:r>
      <w:r w:rsidRPr="00115E7F">
        <w:rPr>
          <w:rFonts w:ascii="Times New Roman" w:eastAsia="Times New Roman" w:hAnsi="Times New Roman" w:cs="Times New Roman"/>
          <w:b/>
          <w:bCs/>
          <w:sz w:val="28"/>
          <w:szCs w:val="28"/>
          <w:lang w:eastAsia="lt-LT"/>
        </w:rPr>
        <w:t>trr</w:t>
      </w:r>
      <w:r w:rsidRPr="00115E7F">
        <w:rPr>
          <w:rFonts w:ascii="Times New Roman" w:eastAsia="Times New Roman" w:hAnsi="Times New Roman" w:cs="Times New Roman"/>
          <w:sz w:val="28"/>
          <w:szCs w:val="28"/>
          <w:lang w:eastAsia="lt-LT"/>
        </w:rPr>
        <w:t> ar </w:t>
      </w:r>
      <w:proofErr w:type="spellStart"/>
      <w:r w:rsidRPr="00115E7F">
        <w:rPr>
          <w:rFonts w:ascii="Times New Roman" w:eastAsia="Times New Roman" w:hAnsi="Times New Roman" w:cs="Times New Roman"/>
          <w:b/>
          <w:bCs/>
          <w:sz w:val="28"/>
          <w:szCs w:val="28"/>
          <w:lang w:eastAsia="lt-LT"/>
        </w:rPr>
        <w:t>drr</w:t>
      </w:r>
      <w:proofErr w:type="spellEnd"/>
      <w:r w:rsidRPr="00115E7F">
        <w:rPr>
          <w:rFonts w:ascii="Times New Roman" w:eastAsia="Times New Roman" w:hAnsi="Times New Roman" w:cs="Times New Roman"/>
          <w:sz w:val="28"/>
          <w:szCs w:val="28"/>
          <w:lang w:eastAsia="lt-LT"/>
        </w:rPr>
        <w:t>, galima pereiti prie skiemenų </w:t>
      </w:r>
      <w:proofErr w:type="spellStart"/>
      <w:r w:rsidRPr="00115E7F">
        <w:rPr>
          <w:rFonts w:ascii="Times New Roman" w:eastAsia="Times New Roman" w:hAnsi="Times New Roman" w:cs="Times New Roman"/>
          <w:b/>
          <w:bCs/>
          <w:sz w:val="28"/>
          <w:szCs w:val="28"/>
          <w:lang w:eastAsia="lt-LT"/>
        </w:rPr>
        <w:t>tra</w:t>
      </w:r>
      <w:proofErr w:type="spellEnd"/>
      <w:r w:rsidRPr="00115E7F">
        <w:rPr>
          <w:rFonts w:ascii="Times New Roman" w:eastAsia="Times New Roman" w:hAnsi="Times New Roman" w:cs="Times New Roman"/>
          <w:b/>
          <w:bCs/>
          <w:sz w:val="28"/>
          <w:szCs w:val="28"/>
          <w:lang w:eastAsia="lt-LT"/>
        </w:rPr>
        <w:t xml:space="preserve">, </w:t>
      </w:r>
      <w:proofErr w:type="spellStart"/>
      <w:r w:rsidRPr="00115E7F">
        <w:rPr>
          <w:rFonts w:ascii="Times New Roman" w:eastAsia="Times New Roman" w:hAnsi="Times New Roman" w:cs="Times New Roman"/>
          <w:b/>
          <w:bCs/>
          <w:sz w:val="28"/>
          <w:szCs w:val="28"/>
          <w:lang w:eastAsia="lt-LT"/>
        </w:rPr>
        <w:t>tro</w:t>
      </w:r>
      <w:proofErr w:type="spellEnd"/>
      <w:r w:rsidRPr="00115E7F">
        <w:rPr>
          <w:rFonts w:ascii="Times New Roman" w:eastAsia="Times New Roman" w:hAnsi="Times New Roman" w:cs="Times New Roman"/>
          <w:b/>
          <w:bCs/>
          <w:sz w:val="28"/>
          <w:szCs w:val="28"/>
          <w:lang w:eastAsia="lt-LT"/>
        </w:rPr>
        <w:t xml:space="preserve">, </w:t>
      </w:r>
      <w:proofErr w:type="spellStart"/>
      <w:r w:rsidRPr="00115E7F">
        <w:rPr>
          <w:rFonts w:ascii="Times New Roman" w:eastAsia="Times New Roman" w:hAnsi="Times New Roman" w:cs="Times New Roman"/>
          <w:b/>
          <w:bCs/>
          <w:sz w:val="28"/>
          <w:szCs w:val="28"/>
          <w:lang w:eastAsia="lt-LT"/>
        </w:rPr>
        <w:t>tru</w:t>
      </w:r>
      <w:proofErr w:type="spellEnd"/>
      <w:r w:rsidRPr="00115E7F">
        <w:rPr>
          <w:rFonts w:ascii="Times New Roman" w:eastAsia="Times New Roman" w:hAnsi="Times New Roman" w:cs="Times New Roman"/>
          <w:b/>
          <w:bCs/>
          <w:sz w:val="28"/>
          <w:szCs w:val="28"/>
          <w:lang w:eastAsia="lt-LT"/>
        </w:rPr>
        <w:t xml:space="preserve">, </w:t>
      </w:r>
      <w:proofErr w:type="spellStart"/>
      <w:r w:rsidRPr="00115E7F">
        <w:rPr>
          <w:rFonts w:ascii="Times New Roman" w:eastAsia="Times New Roman" w:hAnsi="Times New Roman" w:cs="Times New Roman"/>
          <w:b/>
          <w:bCs/>
          <w:sz w:val="28"/>
          <w:szCs w:val="28"/>
          <w:lang w:eastAsia="lt-LT"/>
        </w:rPr>
        <w:t>tre</w:t>
      </w:r>
      <w:proofErr w:type="spellEnd"/>
      <w:r w:rsidRPr="00115E7F">
        <w:rPr>
          <w:rFonts w:ascii="Times New Roman" w:eastAsia="Times New Roman" w:hAnsi="Times New Roman" w:cs="Times New Roman"/>
          <w:b/>
          <w:bCs/>
          <w:sz w:val="28"/>
          <w:szCs w:val="28"/>
          <w:lang w:eastAsia="lt-LT"/>
        </w:rPr>
        <w:t xml:space="preserve">, </w:t>
      </w:r>
      <w:proofErr w:type="spellStart"/>
      <w:r w:rsidRPr="00115E7F">
        <w:rPr>
          <w:rFonts w:ascii="Times New Roman" w:eastAsia="Times New Roman" w:hAnsi="Times New Roman" w:cs="Times New Roman"/>
          <w:b/>
          <w:bCs/>
          <w:sz w:val="28"/>
          <w:szCs w:val="28"/>
          <w:lang w:eastAsia="lt-LT"/>
        </w:rPr>
        <w:t>trė</w:t>
      </w:r>
      <w:proofErr w:type="spellEnd"/>
      <w:r w:rsidRPr="00115E7F">
        <w:rPr>
          <w:rFonts w:ascii="Times New Roman" w:eastAsia="Times New Roman" w:hAnsi="Times New Roman" w:cs="Times New Roman"/>
          <w:b/>
          <w:bCs/>
          <w:sz w:val="28"/>
          <w:szCs w:val="28"/>
          <w:lang w:eastAsia="lt-LT"/>
        </w:rPr>
        <w:t xml:space="preserve">, </w:t>
      </w:r>
      <w:proofErr w:type="spellStart"/>
      <w:r w:rsidRPr="00115E7F">
        <w:rPr>
          <w:rFonts w:ascii="Times New Roman" w:eastAsia="Times New Roman" w:hAnsi="Times New Roman" w:cs="Times New Roman"/>
          <w:b/>
          <w:bCs/>
          <w:sz w:val="28"/>
          <w:szCs w:val="28"/>
          <w:lang w:eastAsia="lt-LT"/>
        </w:rPr>
        <w:t>tri</w:t>
      </w:r>
      <w:proofErr w:type="spellEnd"/>
      <w:r w:rsidRPr="00115E7F">
        <w:rPr>
          <w:rFonts w:ascii="Times New Roman" w:eastAsia="Times New Roman" w:hAnsi="Times New Roman" w:cs="Times New Roman"/>
          <w:b/>
          <w:bCs/>
          <w:sz w:val="28"/>
          <w:szCs w:val="28"/>
          <w:lang w:eastAsia="lt-LT"/>
        </w:rPr>
        <w:t xml:space="preserve"> (</w:t>
      </w:r>
      <w:proofErr w:type="spellStart"/>
      <w:r w:rsidRPr="00115E7F">
        <w:rPr>
          <w:rFonts w:ascii="Times New Roman" w:eastAsia="Times New Roman" w:hAnsi="Times New Roman" w:cs="Times New Roman"/>
          <w:b/>
          <w:bCs/>
          <w:sz w:val="28"/>
          <w:szCs w:val="28"/>
          <w:lang w:eastAsia="lt-LT"/>
        </w:rPr>
        <w:t>dra</w:t>
      </w:r>
      <w:proofErr w:type="spellEnd"/>
      <w:r w:rsidRPr="00115E7F">
        <w:rPr>
          <w:rFonts w:ascii="Times New Roman" w:eastAsia="Times New Roman" w:hAnsi="Times New Roman" w:cs="Times New Roman"/>
          <w:b/>
          <w:bCs/>
          <w:sz w:val="28"/>
          <w:szCs w:val="28"/>
          <w:lang w:eastAsia="lt-LT"/>
        </w:rPr>
        <w:t xml:space="preserve">, </w:t>
      </w:r>
      <w:proofErr w:type="spellStart"/>
      <w:r w:rsidRPr="00115E7F">
        <w:rPr>
          <w:rFonts w:ascii="Times New Roman" w:eastAsia="Times New Roman" w:hAnsi="Times New Roman" w:cs="Times New Roman"/>
          <w:b/>
          <w:bCs/>
          <w:sz w:val="28"/>
          <w:szCs w:val="28"/>
          <w:lang w:eastAsia="lt-LT"/>
        </w:rPr>
        <w:t>dro</w:t>
      </w:r>
      <w:proofErr w:type="spellEnd"/>
      <w:r w:rsidRPr="00115E7F">
        <w:rPr>
          <w:rFonts w:ascii="Times New Roman" w:eastAsia="Times New Roman" w:hAnsi="Times New Roman" w:cs="Times New Roman"/>
          <w:b/>
          <w:bCs/>
          <w:sz w:val="28"/>
          <w:szCs w:val="28"/>
          <w:lang w:eastAsia="lt-LT"/>
        </w:rPr>
        <w:t xml:space="preserve">, </w:t>
      </w:r>
      <w:proofErr w:type="spellStart"/>
      <w:r w:rsidRPr="00115E7F">
        <w:rPr>
          <w:rFonts w:ascii="Times New Roman" w:eastAsia="Times New Roman" w:hAnsi="Times New Roman" w:cs="Times New Roman"/>
          <w:b/>
          <w:bCs/>
          <w:sz w:val="28"/>
          <w:szCs w:val="28"/>
          <w:lang w:eastAsia="lt-LT"/>
        </w:rPr>
        <w:t>dru</w:t>
      </w:r>
      <w:proofErr w:type="spellEnd"/>
      <w:r w:rsidRPr="00115E7F">
        <w:rPr>
          <w:rFonts w:ascii="Times New Roman" w:eastAsia="Times New Roman" w:hAnsi="Times New Roman" w:cs="Times New Roman"/>
          <w:b/>
          <w:bCs/>
          <w:sz w:val="28"/>
          <w:szCs w:val="28"/>
          <w:lang w:eastAsia="lt-LT"/>
        </w:rPr>
        <w:t xml:space="preserve">, </w:t>
      </w:r>
      <w:proofErr w:type="spellStart"/>
      <w:r w:rsidRPr="00115E7F">
        <w:rPr>
          <w:rFonts w:ascii="Times New Roman" w:eastAsia="Times New Roman" w:hAnsi="Times New Roman" w:cs="Times New Roman"/>
          <w:b/>
          <w:bCs/>
          <w:sz w:val="28"/>
          <w:szCs w:val="28"/>
          <w:lang w:eastAsia="lt-LT"/>
        </w:rPr>
        <w:t>dre</w:t>
      </w:r>
      <w:proofErr w:type="spellEnd"/>
      <w:r w:rsidRPr="00115E7F">
        <w:rPr>
          <w:rFonts w:ascii="Times New Roman" w:eastAsia="Times New Roman" w:hAnsi="Times New Roman" w:cs="Times New Roman"/>
          <w:b/>
          <w:bCs/>
          <w:sz w:val="28"/>
          <w:szCs w:val="28"/>
          <w:lang w:eastAsia="lt-LT"/>
        </w:rPr>
        <w:t xml:space="preserve">, </w:t>
      </w:r>
      <w:proofErr w:type="spellStart"/>
      <w:r w:rsidRPr="00115E7F">
        <w:rPr>
          <w:rFonts w:ascii="Times New Roman" w:eastAsia="Times New Roman" w:hAnsi="Times New Roman" w:cs="Times New Roman"/>
          <w:b/>
          <w:bCs/>
          <w:sz w:val="28"/>
          <w:szCs w:val="28"/>
          <w:lang w:eastAsia="lt-LT"/>
        </w:rPr>
        <w:t>drė</w:t>
      </w:r>
      <w:proofErr w:type="spellEnd"/>
      <w:r w:rsidRPr="00115E7F">
        <w:rPr>
          <w:rFonts w:ascii="Times New Roman" w:eastAsia="Times New Roman" w:hAnsi="Times New Roman" w:cs="Times New Roman"/>
          <w:b/>
          <w:bCs/>
          <w:sz w:val="28"/>
          <w:szCs w:val="28"/>
          <w:lang w:eastAsia="lt-LT"/>
        </w:rPr>
        <w:t>)</w:t>
      </w:r>
      <w:r w:rsidRPr="00115E7F">
        <w:rPr>
          <w:rFonts w:ascii="Times New Roman" w:eastAsia="Times New Roman" w:hAnsi="Times New Roman" w:cs="Times New Roman"/>
          <w:sz w:val="28"/>
          <w:szCs w:val="28"/>
          <w:lang w:eastAsia="lt-LT"/>
        </w:rPr>
        <w:t> mokymo. Vėliau mokykitės žodžius, kurie prasideda šiais junginiais. Pavyzdžiui, </w:t>
      </w:r>
      <w:r w:rsidRPr="00115E7F">
        <w:rPr>
          <w:rFonts w:ascii="Times New Roman" w:eastAsia="Times New Roman" w:hAnsi="Times New Roman" w:cs="Times New Roman"/>
          <w:i/>
          <w:iCs/>
          <w:sz w:val="28"/>
          <w:szCs w:val="28"/>
          <w:lang w:eastAsia="lt-LT"/>
        </w:rPr>
        <w:t>tramdo,  trakši,  trasa, tramvajus, troško, troba, truko, trupa, trupiniai, trūko, draugai, drausmė</w:t>
      </w:r>
      <w:r w:rsidRPr="00115E7F">
        <w:rPr>
          <w:rFonts w:ascii="Times New Roman" w:eastAsia="Times New Roman" w:hAnsi="Times New Roman" w:cs="Times New Roman"/>
          <w:sz w:val="28"/>
          <w:szCs w:val="28"/>
          <w:lang w:eastAsia="lt-LT"/>
        </w:rPr>
        <w:t> ir t. t.</w:t>
      </w:r>
    </w:p>
    <w:p w:rsidR="00E40FFA" w:rsidRPr="00115E7F" w:rsidRDefault="00E40FFA" w:rsidP="00E40FFA">
      <w:pPr>
        <w:shd w:val="clear" w:color="auto" w:fill="FFFFFF"/>
        <w:spacing w:after="0" w:line="284" w:lineRule="atLeast"/>
        <w:jc w:val="both"/>
        <w:rPr>
          <w:rFonts w:ascii="Times New Roman" w:eastAsia="Times New Roman" w:hAnsi="Times New Roman" w:cs="Times New Roman"/>
          <w:sz w:val="28"/>
          <w:szCs w:val="28"/>
          <w:lang w:eastAsia="lt-LT"/>
        </w:rPr>
      </w:pPr>
      <w:r w:rsidRPr="00115E7F">
        <w:rPr>
          <w:rFonts w:ascii="Times New Roman" w:eastAsia="Times New Roman" w:hAnsi="Times New Roman" w:cs="Times New Roman"/>
          <w:sz w:val="28"/>
          <w:szCs w:val="28"/>
          <w:lang w:eastAsia="lt-LT"/>
        </w:rPr>
        <w:t> </w:t>
      </w:r>
    </w:p>
    <w:p w:rsidR="00E40FFA" w:rsidRPr="00115E7F" w:rsidRDefault="00E40FFA" w:rsidP="00E40FFA">
      <w:pPr>
        <w:shd w:val="clear" w:color="auto" w:fill="FFFFFF"/>
        <w:spacing w:after="0" w:line="284" w:lineRule="atLeast"/>
        <w:jc w:val="both"/>
        <w:rPr>
          <w:rFonts w:ascii="Times New Roman" w:eastAsia="Times New Roman" w:hAnsi="Times New Roman" w:cs="Times New Roman"/>
          <w:sz w:val="28"/>
          <w:szCs w:val="28"/>
          <w:lang w:eastAsia="lt-LT"/>
        </w:rPr>
      </w:pPr>
      <w:r w:rsidRPr="00115E7F">
        <w:rPr>
          <w:rFonts w:ascii="Times New Roman" w:eastAsia="Times New Roman" w:hAnsi="Times New Roman" w:cs="Times New Roman"/>
          <w:sz w:val="28"/>
          <w:szCs w:val="28"/>
          <w:lang w:eastAsia="lt-LT"/>
        </w:rPr>
        <w:t>Kai vaikas nesunkiai pakartoja šiuos žodžius, </w:t>
      </w:r>
      <w:r w:rsidRPr="00115E7F">
        <w:rPr>
          <w:rFonts w:ascii="Times New Roman" w:eastAsia="Times New Roman" w:hAnsi="Times New Roman" w:cs="Times New Roman"/>
          <w:b/>
          <w:bCs/>
          <w:sz w:val="28"/>
          <w:szCs w:val="28"/>
          <w:lang w:eastAsia="lt-LT"/>
        </w:rPr>
        <w:t>įtvirtinkite jų tarimą</w:t>
      </w:r>
      <w:r w:rsidRPr="00115E7F">
        <w:rPr>
          <w:rFonts w:ascii="Times New Roman" w:eastAsia="Times New Roman" w:hAnsi="Times New Roman" w:cs="Times New Roman"/>
          <w:sz w:val="28"/>
          <w:szCs w:val="28"/>
          <w:lang w:eastAsia="lt-LT"/>
        </w:rPr>
        <w:t> sakiniuose, pavyzdžiui, </w:t>
      </w:r>
      <w:r w:rsidRPr="00115E7F">
        <w:rPr>
          <w:rFonts w:ascii="Times New Roman" w:eastAsia="Times New Roman" w:hAnsi="Times New Roman" w:cs="Times New Roman"/>
          <w:i/>
          <w:iCs/>
          <w:sz w:val="28"/>
          <w:szCs w:val="28"/>
          <w:lang w:eastAsia="lt-LT"/>
        </w:rPr>
        <w:t>trys traukiniai; drąsus draugas; trūko trosas</w:t>
      </w:r>
      <w:r w:rsidRPr="00115E7F">
        <w:rPr>
          <w:rFonts w:ascii="Times New Roman" w:eastAsia="Times New Roman" w:hAnsi="Times New Roman" w:cs="Times New Roman"/>
          <w:sz w:val="28"/>
          <w:szCs w:val="28"/>
          <w:lang w:eastAsia="lt-LT"/>
        </w:rPr>
        <w:t> ir t. t. Vėliau mokykite tarti atskirą garsą </w:t>
      </w:r>
      <w:r w:rsidRPr="00115E7F">
        <w:rPr>
          <w:rFonts w:ascii="Times New Roman" w:eastAsia="Times New Roman" w:hAnsi="Times New Roman" w:cs="Times New Roman"/>
          <w:b/>
          <w:bCs/>
          <w:sz w:val="28"/>
          <w:szCs w:val="28"/>
          <w:lang w:eastAsia="lt-LT"/>
        </w:rPr>
        <w:t>r</w:t>
      </w:r>
      <w:r w:rsidRPr="00115E7F">
        <w:rPr>
          <w:rFonts w:ascii="Times New Roman" w:eastAsia="Times New Roman" w:hAnsi="Times New Roman" w:cs="Times New Roman"/>
          <w:sz w:val="28"/>
          <w:szCs w:val="28"/>
          <w:lang w:eastAsia="lt-LT"/>
        </w:rPr>
        <w:t>, tarkite jį skiemenyse (</w:t>
      </w:r>
      <w:r w:rsidRPr="00115E7F">
        <w:rPr>
          <w:rFonts w:ascii="Times New Roman" w:eastAsia="Times New Roman" w:hAnsi="Times New Roman" w:cs="Times New Roman"/>
          <w:b/>
          <w:bCs/>
          <w:sz w:val="28"/>
          <w:szCs w:val="28"/>
          <w:lang w:eastAsia="lt-LT"/>
        </w:rPr>
        <w:t xml:space="preserve">ra, </w:t>
      </w:r>
      <w:proofErr w:type="spellStart"/>
      <w:r w:rsidRPr="00115E7F">
        <w:rPr>
          <w:rFonts w:ascii="Times New Roman" w:eastAsia="Times New Roman" w:hAnsi="Times New Roman" w:cs="Times New Roman"/>
          <w:b/>
          <w:bCs/>
          <w:sz w:val="28"/>
          <w:szCs w:val="28"/>
          <w:lang w:eastAsia="lt-LT"/>
        </w:rPr>
        <w:t>ro</w:t>
      </w:r>
      <w:proofErr w:type="spellEnd"/>
      <w:r w:rsidRPr="00115E7F">
        <w:rPr>
          <w:rFonts w:ascii="Times New Roman" w:eastAsia="Times New Roman" w:hAnsi="Times New Roman" w:cs="Times New Roman"/>
          <w:b/>
          <w:bCs/>
          <w:sz w:val="28"/>
          <w:szCs w:val="28"/>
          <w:lang w:eastAsia="lt-LT"/>
        </w:rPr>
        <w:t xml:space="preserve">, </w:t>
      </w:r>
      <w:proofErr w:type="spellStart"/>
      <w:r w:rsidRPr="00115E7F">
        <w:rPr>
          <w:rFonts w:ascii="Times New Roman" w:eastAsia="Times New Roman" w:hAnsi="Times New Roman" w:cs="Times New Roman"/>
          <w:b/>
          <w:bCs/>
          <w:sz w:val="28"/>
          <w:szCs w:val="28"/>
          <w:lang w:eastAsia="lt-LT"/>
        </w:rPr>
        <w:t>ru</w:t>
      </w:r>
      <w:proofErr w:type="spellEnd"/>
      <w:r w:rsidRPr="00115E7F">
        <w:rPr>
          <w:rFonts w:ascii="Times New Roman" w:eastAsia="Times New Roman" w:hAnsi="Times New Roman" w:cs="Times New Roman"/>
          <w:b/>
          <w:bCs/>
          <w:sz w:val="28"/>
          <w:szCs w:val="28"/>
          <w:lang w:eastAsia="lt-LT"/>
        </w:rPr>
        <w:t xml:space="preserve">, </w:t>
      </w:r>
      <w:proofErr w:type="spellStart"/>
      <w:r w:rsidRPr="00115E7F">
        <w:rPr>
          <w:rFonts w:ascii="Times New Roman" w:eastAsia="Times New Roman" w:hAnsi="Times New Roman" w:cs="Times New Roman"/>
          <w:b/>
          <w:bCs/>
          <w:sz w:val="28"/>
          <w:szCs w:val="28"/>
          <w:lang w:eastAsia="lt-LT"/>
        </w:rPr>
        <w:t>re</w:t>
      </w:r>
      <w:proofErr w:type="spellEnd"/>
      <w:r w:rsidRPr="00115E7F">
        <w:rPr>
          <w:rFonts w:ascii="Times New Roman" w:eastAsia="Times New Roman" w:hAnsi="Times New Roman" w:cs="Times New Roman"/>
          <w:b/>
          <w:bCs/>
          <w:sz w:val="28"/>
          <w:szCs w:val="28"/>
          <w:lang w:eastAsia="lt-LT"/>
        </w:rPr>
        <w:t xml:space="preserve">, </w:t>
      </w:r>
      <w:proofErr w:type="spellStart"/>
      <w:r w:rsidRPr="00115E7F">
        <w:rPr>
          <w:rFonts w:ascii="Times New Roman" w:eastAsia="Times New Roman" w:hAnsi="Times New Roman" w:cs="Times New Roman"/>
          <w:b/>
          <w:bCs/>
          <w:sz w:val="28"/>
          <w:szCs w:val="28"/>
          <w:lang w:eastAsia="lt-LT"/>
        </w:rPr>
        <w:t>rė</w:t>
      </w:r>
      <w:proofErr w:type="spellEnd"/>
      <w:r w:rsidRPr="00115E7F">
        <w:rPr>
          <w:rFonts w:ascii="Times New Roman" w:eastAsia="Times New Roman" w:hAnsi="Times New Roman" w:cs="Times New Roman"/>
          <w:b/>
          <w:bCs/>
          <w:sz w:val="28"/>
          <w:szCs w:val="28"/>
          <w:lang w:eastAsia="lt-LT"/>
        </w:rPr>
        <w:t xml:space="preserve">, </w:t>
      </w:r>
      <w:proofErr w:type="spellStart"/>
      <w:r w:rsidRPr="00115E7F">
        <w:rPr>
          <w:rFonts w:ascii="Times New Roman" w:eastAsia="Times New Roman" w:hAnsi="Times New Roman" w:cs="Times New Roman"/>
          <w:b/>
          <w:bCs/>
          <w:sz w:val="28"/>
          <w:szCs w:val="28"/>
          <w:lang w:eastAsia="lt-LT"/>
        </w:rPr>
        <w:t>ri</w:t>
      </w:r>
      <w:proofErr w:type="spellEnd"/>
      <w:r w:rsidRPr="00115E7F">
        <w:rPr>
          <w:rFonts w:ascii="Times New Roman" w:eastAsia="Times New Roman" w:hAnsi="Times New Roman" w:cs="Times New Roman"/>
          <w:sz w:val="28"/>
          <w:szCs w:val="28"/>
          <w:lang w:eastAsia="lt-LT"/>
        </w:rPr>
        <w:t>), žodžiuose, kurie prasideda šiuo garsu: </w:t>
      </w:r>
      <w:r w:rsidRPr="00115E7F">
        <w:rPr>
          <w:rFonts w:ascii="Times New Roman" w:eastAsia="Times New Roman" w:hAnsi="Times New Roman" w:cs="Times New Roman"/>
          <w:i/>
          <w:iCs/>
          <w:sz w:val="28"/>
          <w:szCs w:val="28"/>
          <w:lang w:eastAsia="lt-LT"/>
        </w:rPr>
        <w:t>rasa, ranka, rąstas, ropė, rodo, ruda</w:t>
      </w:r>
      <w:r w:rsidRPr="00115E7F">
        <w:rPr>
          <w:rFonts w:ascii="Times New Roman" w:eastAsia="Times New Roman" w:hAnsi="Times New Roman" w:cs="Times New Roman"/>
          <w:sz w:val="28"/>
          <w:szCs w:val="28"/>
          <w:lang w:eastAsia="lt-LT"/>
        </w:rPr>
        <w:t>. Kur kas sunkiau tarti garsą </w:t>
      </w:r>
      <w:r w:rsidRPr="00115E7F">
        <w:rPr>
          <w:rFonts w:ascii="Times New Roman" w:eastAsia="Times New Roman" w:hAnsi="Times New Roman" w:cs="Times New Roman"/>
          <w:b/>
          <w:bCs/>
          <w:sz w:val="28"/>
          <w:szCs w:val="28"/>
          <w:lang w:eastAsia="lt-LT"/>
        </w:rPr>
        <w:t>r</w:t>
      </w:r>
      <w:r w:rsidRPr="00115E7F">
        <w:rPr>
          <w:rFonts w:ascii="Times New Roman" w:eastAsia="Times New Roman" w:hAnsi="Times New Roman" w:cs="Times New Roman"/>
          <w:sz w:val="28"/>
          <w:szCs w:val="28"/>
          <w:lang w:eastAsia="lt-LT"/>
        </w:rPr>
        <w:t> žodžio viduryje, todėl pirma išmokykite tarti šiuos skiemenis: </w:t>
      </w:r>
      <w:r w:rsidRPr="00115E7F">
        <w:rPr>
          <w:rFonts w:ascii="Times New Roman" w:eastAsia="Times New Roman" w:hAnsi="Times New Roman" w:cs="Times New Roman"/>
          <w:b/>
          <w:bCs/>
          <w:sz w:val="28"/>
          <w:szCs w:val="28"/>
          <w:lang w:eastAsia="lt-LT"/>
        </w:rPr>
        <w:t xml:space="preserve">ar, </w:t>
      </w:r>
      <w:proofErr w:type="spellStart"/>
      <w:r w:rsidRPr="00115E7F">
        <w:rPr>
          <w:rFonts w:ascii="Times New Roman" w:eastAsia="Times New Roman" w:hAnsi="Times New Roman" w:cs="Times New Roman"/>
          <w:b/>
          <w:bCs/>
          <w:sz w:val="28"/>
          <w:szCs w:val="28"/>
          <w:lang w:eastAsia="lt-LT"/>
        </w:rPr>
        <w:t>or</w:t>
      </w:r>
      <w:proofErr w:type="spellEnd"/>
      <w:r w:rsidRPr="00115E7F">
        <w:rPr>
          <w:rFonts w:ascii="Times New Roman" w:eastAsia="Times New Roman" w:hAnsi="Times New Roman" w:cs="Times New Roman"/>
          <w:b/>
          <w:bCs/>
          <w:sz w:val="28"/>
          <w:szCs w:val="28"/>
          <w:lang w:eastAsia="lt-LT"/>
        </w:rPr>
        <w:t xml:space="preserve">, </w:t>
      </w:r>
      <w:proofErr w:type="spellStart"/>
      <w:r w:rsidRPr="00115E7F">
        <w:rPr>
          <w:rFonts w:ascii="Times New Roman" w:eastAsia="Times New Roman" w:hAnsi="Times New Roman" w:cs="Times New Roman"/>
          <w:b/>
          <w:bCs/>
          <w:sz w:val="28"/>
          <w:szCs w:val="28"/>
          <w:lang w:eastAsia="lt-LT"/>
        </w:rPr>
        <w:t>ur</w:t>
      </w:r>
      <w:proofErr w:type="spellEnd"/>
      <w:r w:rsidRPr="00115E7F">
        <w:rPr>
          <w:rFonts w:ascii="Times New Roman" w:eastAsia="Times New Roman" w:hAnsi="Times New Roman" w:cs="Times New Roman"/>
          <w:b/>
          <w:bCs/>
          <w:sz w:val="28"/>
          <w:szCs w:val="28"/>
          <w:lang w:eastAsia="lt-LT"/>
        </w:rPr>
        <w:t xml:space="preserve">, ir, </w:t>
      </w:r>
      <w:proofErr w:type="spellStart"/>
      <w:r w:rsidRPr="00115E7F">
        <w:rPr>
          <w:rFonts w:ascii="Times New Roman" w:eastAsia="Times New Roman" w:hAnsi="Times New Roman" w:cs="Times New Roman"/>
          <w:b/>
          <w:bCs/>
          <w:sz w:val="28"/>
          <w:szCs w:val="28"/>
          <w:lang w:eastAsia="lt-LT"/>
        </w:rPr>
        <w:t>er</w:t>
      </w:r>
      <w:proofErr w:type="spellEnd"/>
      <w:r w:rsidRPr="00115E7F">
        <w:rPr>
          <w:rFonts w:ascii="Times New Roman" w:eastAsia="Times New Roman" w:hAnsi="Times New Roman" w:cs="Times New Roman"/>
          <w:sz w:val="28"/>
          <w:szCs w:val="28"/>
          <w:lang w:eastAsia="lt-LT"/>
        </w:rPr>
        <w:t>.</w:t>
      </w:r>
    </w:p>
    <w:p w:rsidR="00E40FFA" w:rsidRPr="00115E7F" w:rsidRDefault="00E40FFA" w:rsidP="00E40FFA">
      <w:pPr>
        <w:shd w:val="clear" w:color="auto" w:fill="FFFFFF"/>
        <w:spacing w:after="0" w:line="284" w:lineRule="atLeast"/>
        <w:jc w:val="both"/>
        <w:rPr>
          <w:rFonts w:ascii="Times New Roman" w:eastAsia="Times New Roman" w:hAnsi="Times New Roman" w:cs="Times New Roman"/>
          <w:sz w:val="28"/>
          <w:szCs w:val="28"/>
          <w:lang w:eastAsia="lt-LT"/>
        </w:rPr>
      </w:pPr>
      <w:r w:rsidRPr="00115E7F">
        <w:rPr>
          <w:rFonts w:ascii="Times New Roman" w:eastAsia="Times New Roman" w:hAnsi="Times New Roman" w:cs="Times New Roman"/>
          <w:sz w:val="28"/>
          <w:szCs w:val="28"/>
          <w:lang w:eastAsia="lt-LT"/>
        </w:rPr>
        <w:t> </w:t>
      </w:r>
    </w:p>
    <w:p w:rsidR="00E40FFA" w:rsidRPr="00115E7F" w:rsidRDefault="00E40FFA" w:rsidP="00E40FFA">
      <w:pPr>
        <w:shd w:val="clear" w:color="auto" w:fill="FFFFFF"/>
        <w:spacing w:after="0" w:line="284" w:lineRule="atLeast"/>
        <w:jc w:val="both"/>
        <w:rPr>
          <w:rFonts w:ascii="Times New Roman" w:eastAsia="Times New Roman" w:hAnsi="Times New Roman" w:cs="Times New Roman"/>
          <w:sz w:val="28"/>
          <w:szCs w:val="28"/>
          <w:lang w:eastAsia="lt-LT"/>
        </w:rPr>
      </w:pPr>
      <w:r w:rsidRPr="00115E7F">
        <w:rPr>
          <w:rFonts w:ascii="Times New Roman" w:eastAsia="Times New Roman" w:hAnsi="Times New Roman" w:cs="Times New Roman"/>
          <w:noProof/>
          <w:sz w:val="28"/>
          <w:szCs w:val="28"/>
          <w:lang w:eastAsia="lt-LT"/>
        </w:rPr>
        <w:drawing>
          <wp:anchor distT="47625" distB="47625" distL="47625" distR="47625" simplePos="0" relativeHeight="251658240" behindDoc="0" locked="0" layoutInCell="1" allowOverlap="0" wp14:anchorId="11AB13BA" wp14:editId="6B207639">
            <wp:simplePos x="0" y="0"/>
            <wp:positionH relativeFrom="column">
              <wp:align>left</wp:align>
            </wp:positionH>
            <wp:positionV relativeFrom="line">
              <wp:posOffset>0</wp:posOffset>
            </wp:positionV>
            <wp:extent cx="1905000" cy="1057275"/>
            <wp:effectExtent l="0" t="0" r="0" b="9525"/>
            <wp:wrapSquare wrapText="bothSides"/>
            <wp:docPr id="16" name="Paveikslėlis 16" descr="http://www.ikimokyklinis.lt/uploads/images/dir640/dir32/dir1/4_1.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kimokyklinis.lt/uploads/images/dir640/dir32/dir1/4_1.ph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E7F">
        <w:rPr>
          <w:rFonts w:ascii="Times New Roman" w:eastAsia="Times New Roman" w:hAnsi="Times New Roman" w:cs="Times New Roman"/>
          <w:sz w:val="28"/>
          <w:szCs w:val="28"/>
          <w:lang w:eastAsia="lt-LT"/>
        </w:rPr>
        <w:t>Stenkitės, kad skiemenų mokymasis nebūtų tik mechaniškas kartojimas. Sugalvokite žaidimų su kaladėlėmis, dėlionėmis, prizais. Vaikams labai patinka, kai jie gali matyti, kiek daug jau išmoko. Pasakykite, kad kiekviena kaladėlė turi vardą. Tarkite skiemenis, o kai vaikas taisyklingai išmoksta pakartoti skiemenį, šalia jo padėkite kaladėlę, kurią pavadinote šiais vardais: </w:t>
      </w:r>
      <w:proofErr w:type="spellStart"/>
      <w:r w:rsidRPr="00115E7F">
        <w:rPr>
          <w:rFonts w:ascii="Times New Roman" w:eastAsia="Times New Roman" w:hAnsi="Times New Roman" w:cs="Times New Roman"/>
          <w:b/>
          <w:bCs/>
          <w:sz w:val="28"/>
          <w:szCs w:val="28"/>
          <w:lang w:eastAsia="lt-LT"/>
        </w:rPr>
        <w:t>tra</w:t>
      </w:r>
      <w:proofErr w:type="spellEnd"/>
      <w:r w:rsidRPr="00115E7F">
        <w:rPr>
          <w:rFonts w:ascii="Times New Roman" w:eastAsia="Times New Roman" w:hAnsi="Times New Roman" w:cs="Times New Roman"/>
          <w:b/>
          <w:bCs/>
          <w:sz w:val="28"/>
          <w:szCs w:val="28"/>
          <w:lang w:eastAsia="lt-LT"/>
        </w:rPr>
        <w:t xml:space="preserve">, </w:t>
      </w:r>
      <w:proofErr w:type="spellStart"/>
      <w:r w:rsidRPr="00115E7F">
        <w:rPr>
          <w:rFonts w:ascii="Times New Roman" w:eastAsia="Times New Roman" w:hAnsi="Times New Roman" w:cs="Times New Roman"/>
          <w:b/>
          <w:bCs/>
          <w:sz w:val="28"/>
          <w:szCs w:val="28"/>
          <w:lang w:eastAsia="lt-LT"/>
        </w:rPr>
        <w:t>tre</w:t>
      </w:r>
      <w:proofErr w:type="spellEnd"/>
      <w:r w:rsidRPr="00115E7F">
        <w:rPr>
          <w:rFonts w:ascii="Times New Roman" w:eastAsia="Times New Roman" w:hAnsi="Times New Roman" w:cs="Times New Roman"/>
          <w:b/>
          <w:bCs/>
          <w:sz w:val="28"/>
          <w:szCs w:val="28"/>
          <w:lang w:eastAsia="lt-LT"/>
        </w:rPr>
        <w:t xml:space="preserve">, </w:t>
      </w:r>
      <w:proofErr w:type="spellStart"/>
      <w:r w:rsidRPr="00115E7F">
        <w:rPr>
          <w:rFonts w:ascii="Times New Roman" w:eastAsia="Times New Roman" w:hAnsi="Times New Roman" w:cs="Times New Roman"/>
          <w:b/>
          <w:bCs/>
          <w:sz w:val="28"/>
          <w:szCs w:val="28"/>
          <w:lang w:eastAsia="lt-LT"/>
        </w:rPr>
        <w:t>try</w:t>
      </w:r>
      <w:proofErr w:type="spellEnd"/>
      <w:r w:rsidRPr="00115E7F">
        <w:rPr>
          <w:rFonts w:ascii="Times New Roman" w:eastAsia="Times New Roman" w:hAnsi="Times New Roman" w:cs="Times New Roman"/>
          <w:b/>
          <w:bCs/>
          <w:sz w:val="28"/>
          <w:szCs w:val="28"/>
          <w:lang w:eastAsia="lt-LT"/>
        </w:rPr>
        <w:t xml:space="preserve">, ra, </w:t>
      </w:r>
      <w:proofErr w:type="spellStart"/>
      <w:r w:rsidRPr="00115E7F">
        <w:rPr>
          <w:rFonts w:ascii="Times New Roman" w:eastAsia="Times New Roman" w:hAnsi="Times New Roman" w:cs="Times New Roman"/>
          <w:b/>
          <w:bCs/>
          <w:sz w:val="28"/>
          <w:szCs w:val="28"/>
          <w:lang w:eastAsia="lt-LT"/>
        </w:rPr>
        <w:t>ro</w:t>
      </w:r>
      <w:proofErr w:type="spellEnd"/>
      <w:r w:rsidRPr="00115E7F">
        <w:rPr>
          <w:rFonts w:ascii="Times New Roman" w:eastAsia="Times New Roman" w:hAnsi="Times New Roman" w:cs="Times New Roman"/>
          <w:b/>
          <w:bCs/>
          <w:sz w:val="28"/>
          <w:szCs w:val="28"/>
          <w:lang w:eastAsia="lt-LT"/>
        </w:rPr>
        <w:t xml:space="preserve">, </w:t>
      </w:r>
      <w:proofErr w:type="spellStart"/>
      <w:r w:rsidRPr="00115E7F">
        <w:rPr>
          <w:rFonts w:ascii="Times New Roman" w:eastAsia="Times New Roman" w:hAnsi="Times New Roman" w:cs="Times New Roman"/>
          <w:b/>
          <w:bCs/>
          <w:sz w:val="28"/>
          <w:szCs w:val="28"/>
          <w:lang w:eastAsia="lt-LT"/>
        </w:rPr>
        <w:t>re</w:t>
      </w:r>
      <w:proofErr w:type="spellEnd"/>
      <w:r w:rsidRPr="00115E7F">
        <w:rPr>
          <w:rFonts w:ascii="Times New Roman" w:eastAsia="Times New Roman" w:hAnsi="Times New Roman" w:cs="Times New Roman"/>
          <w:b/>
          <w:bCs/>
          <w:sz w:val="28"/>
          <w:szCs w:val="28"/>
          <w:lang w:eastAsia="lt-LT"/>
        </w:rPr>
        <w:t>, ar, ir</w:t>
      </w:r>
      <w:r w:rsidRPr="00115E7F">
        <w:rPr>
          <w:rFonts w:ascii="Times New Roman" w:eastAsia="Times New Roman" w:hAnsi="Times New Roman" w:cs="Times New Roman"/>
          <w:sz w:val="28"/>
          <w:szCs w:val="28"/>
          <w:lang w:eastAsia="lt-LT"/>
        </w:rPr>
        <w:t>.</w:t>
      </w:r>
    </w:p>
    <w:p w:rsidR="00E40FFA" w:rsidRPr="00115E7F" w:rsidRDefault="00E40FFA" w:rsidP="00E40FFA">
      <w:pPr>
        <w:shd w:val="clear" w:color="auto" w:fill="FFFFFF"/>
        <w:spacing w:after="0" w:line="284" w:lineRule="atLeast"/>
        <w:jc w:val="both"/>
        <w:rPr>
          <w:rFonts w:ascii="Times New Roman" w:eastAsia="Times New Roman" w:hAnsi="Times New Roman" w:cs="Times New Roman"/>
          <w:sz w:val="28"/>
          <w:szCs w:val="28"/>
          <w:lang w:eastAsia="lt-LT"/>
        </w:rPr>
      </w:pPr>
      <w:r w:rsidRPr="00115E7F">
        <w:rPr>
          <w:rFonts w:ascii="Times New Roman" w:eastAsia="Times New Roman" w:hAnsi="Times New Roman" w:cs="Times New Roman"/>
          <w:sz w:val="28"/>
          <w:szCs w:val="28"/>
          <w:lang w:eastAsia="lt-LT"/>
        </w:rPr>
        <w:t> </w:t>
      </w:r>
    </w:p>
    <w:p w:rsidR="00E40FFA" w:rsidRPr="00115E7F" w:rsidRDefault="00E40FFA" w:rsidP="00E40FFA">
      <w:pPr>
        <w:shd w:val="clear" w:color="auto" w:fill="FFFFFF"/>
        <w:spacing w:after="0" w:line="284" w:lineRule="atLeast"/>
        <w:jc w:val="both"/>
        <w:rPr>
          <w:rFonts w:ascii="Times New Roman" w:eastAsia="Times New Roman" w:hAnsi="Times New Roman" w:cs="Times New Roman"/>
          <w:sz w:val="28"/>
          <w:szCs w:val="28"/>
          <w:lang w:eastAsia="lt-LT"/>
        </w:rPr>
      </w:pPr>
      <w:r w:rsidRPr="00115E7F">
        <w:rPr>
          <w:rFonts w:ascii="Times New Roman" w:eastAsia="Times New Roman" w:hAnsi="Times New Roman" w:cs="Times New Roman"/>
          <w:sz w:val="28"/>
          <w:szCs w:val="28"/>
          <w:lang w:eastAsia="lt-LT"/>
        </w:rPr>
        <w:t>Įtvirtindami garso </w:t>
      </w:r>
      <w:r w:rsidRPr="00115E7F">
        <w:rPr>
          <w:rFonts w:ascii="Times New Roman" w:eastAsia="Times New Roman" w:hAnsi="Times New Roman" w:cs="Times New Roman"/>
          <w:b/>
          <w:bCs/>
          <w:sz w:val="28"/>
          <w:szCs w:val="28"/>
          <w:lang w:eastAsia="lt-LT"/>
        </w:rPr>
        <w:t>r</w:t>
      </w:r>
      <w:r w:rsidRPr="00115E7F">
        <w:rPr>
          <w:rFonts w:ascii="Times New Roman" w:eastAsia="Times New Roman" w:hAnsi="Times New Roman" w:cs="Times New Roman"/>
          <w:sz w:val="28"/>
          <w:szCs w:val="28"/>
          <w:lang w:eastAsia="lt-LT"/>
        </w:rPr>
        <w:t> tarimą žodžiuose ir sakiniuose, naudokite paveikslėlius ar knygelių iliustracijas, kurias pavadindami tariame </w:t>
      </w:r>
      <w:r w:rsidRPr="00115E7F">
        <w:rPr>
          <w:rFonts w:ascii="Times New Roman" w:eastAsia="Times New Roman" w:hAnsi="Times New Roman" w:cs="Times New Roman"/>
          <w:b/>
          <w:bCs/>
          <w:sz w:val="28"/>
          <w:szCs w:val="28"/>
          <w:lang w:eastAsia="lt-LT"/>
        </w:rPr>
        <w:t>r</w:t>
      </w:r>
      <w:r w:rsidRPr="00115E7F">
        <w:rPr>
          <w:rFonts w:ascii="Times New Roman" w:eastAsia="Times New Roman" w:hAnsi="Times New Roman" w:cs="Times New Roman"/>
          <w:sz w:val="28"/>
          <w:szCs w:val="28"/>
          <w:lang w:eastAsia="lt-LT"/>
        </w:rPr>
        <w:t>. Pavyzdžiui, </w:t>
      </w:r>
      <w:r w:rsidRPr="00115E7F">
        <w:rPr>
          <w:rFonts w:ascii="Times New Roman" w:eastAsia="Times New Roman" w:hAnsi="Times New Roman" w:cs="Times New Roman"/>
          <w:i/>
          <w:iCs/>
          <w:sz w:val="28"/>
          <w:szCs w:val="28"/>
          <w:lang w:eastAsia="lt-LT"/>
        </w:rPr>
        <w:t>Trys paršiukai stato trobelę. Mergaitė rauna baravyką. Parduotuvėje daug prekių.</w:t>
      </w:r>
    </w:p>
    <w:p w:rsidR="00E40FFA" w:rsidRPr="00115E7F" w:rsidRDefault="00E40FFA" w:rsidP="00E40FFA">
      <w:pPr>
        <w:shd w:val="clear" w:color="auto" w:fill="FFFFFF"/>
        <w:spacing w:after="0" w:line="284" w:lineRule="atLeast"/>
        <w:jc w:val="both"/>
        <w:rPr>
          <w:rFonts w:ascii="Times New Roman" w:eastAsia="Times New Roman" w:hAnsi="Times New Roman" w:cs="Times New Roman"/>
          <w:sz w:val="28"/>
          <w:szCs w:val="28"/>
          <w:lang w:eastAsia="lt-LT"/>
        </w:rPr>
      </w:pPr>
      <w:r w:rsidRPr="00115E7F">
        <w:rPr>
          <w:rFonts w:ascii="Times New Roman" w:eastAsia="Times New Roman" w:hAnsi="Times New Roman" w:cs="Times New Roman"/>
          <w:sz w:val="28"/>
          <w:szCs w:val="28"/>
          <w:lang w:eastAsia="lt-LT"/>
        </w:rPr>
        <w:t> </w:t>
      </w:r>
    </w:p>
    <w:p w:rsidR="00E40FFA" w:rsidRPr="00115E7F" w:rsidRDefault="00E40FFA" w:rsidP="00E40FFA">
      <w:pPr>
        <w:shd w:val="clear" w:color="auto" w:fill="FFFFFF"/>
        <w:spacing w:after="0" w:line="284" w:lineRule="atLeast"/>
        <w:jc w:val="both"/>
        <w:rPr>
          <w:rFonts w:ascii="Times New Roman" w:eastAsia="Times New Roman" w:hAnsi="Times New Roman" w:cs="Times New Roman"/>
          <w:sz w:val="28"/>
          <w:szCs w:val="28"/>
          <w:lang w:eastAsia="lt-LT"/>
        </w:rPr>
      </w:pPr>
      <w:r w:rsidRPr="00115E7F">
        <w:rPr>
          <w:rFonts w:ascii="Times New Roman" w:eastAsia="Times New Roman" w:hAnsi="Times New Roman" w:cs="Times New Roman"/>
          <w:sz w:val="28"/>
          <w:szCs w:val="28"/>
          <w:lang w:eastAsia="lt-LT"/>
        </w:rPr>
        <w:t>Mokantis tarti garsus svarbu lavinti foneminę klausą, t. y. sugebėjimą išgirsti garsą </w:t>
      </w:r>
      <w:r w:rsidRPr="00115E7F">
        <w:rPr>
          <w:rFonts w:ascii="Times New Roman" w:eastAsia="Times New Roman" w:hAnsi="Times New Roman" w:cs="Times New Roman"/>
          <w:b/>
          <w:bCs/>
          <w:sz w:val="28"/>
          <w:szCs w:val="28"/>
          <w:lang w:eastAsia="lt-LT"/>
        </w:rPr>
        <w:t>r</w:t>
      </w:r>
      <w:r w:rsidRPr="00115E7F">
        <w:rPr>
          <w:rFonts w:ascii="Times New Roman" w:eastAsia="Times New Roman" w:hAnsi="Times New Roman" w:cs="Times New Roman"/>
          <w:sz w:val="28"/>
          <w:szCs w:val="28"/>
          <w:lang w:eastAsia="lt-LT"/>
        </w:rPr>
        <w:t> skiemenyse, žodžiuose, sakiniuose, atskirti </w:t>
      </w:r>
      <w:r w:rsidRPr="00115E7F">
        <w:rPr>
          <w:rFonts w:ascii="Times New Roman" w:eastAsia="Times New Roman" w:hAnsi="Times New Roman" w:cs="Times New Roman"/>
          <w:b/>
          <w:bCs/>
          <w:sz w:val="28"/>
          <w:szCs w:val="28"/>
          <w:lang w:eastAsia="lt-LT"/>
        </w:rPr>
        <w:t>r</w:t>
      </w:r>
      <w:r w:rsidRPr="00115E7F">
        <w:rPr>
          <w:rFonts w:ascii="Times New Roman" w:eastAsia="Times New Roman" w:hAnsi="Times New Roman" w:cs="Times New Roman"/>
          <w:sz w:val="28"/>
          <w:szCs w:val="28"/>
          <w:lang w:eastAsia="lt-LT"/>
        </w:rPr>
        <w:t> ir </w:t>
      </w:r>
      <w:r w:rsidRPr="00115E7F">
        <w:rPr>
          <w:rFonts w:ascii="Times New Roman" w:eastAsia="Times New Roman" w:hAnsi="Times New Roman" w:cs="Times New Roman"/>
          <w:b/>
          <w:bCs/>
          <w:sz w:val="28"/>
          <w:szCs w:val="28"/>
          <w:lang w:eastAsia="lt-LT"/>
        </w:rPr>
        <w:t>l</w:t>
      </w:r>
      <w:r w:rsidRPr="00115E7F">
        <w:rPr>
          <w:rFonts w:ascii="Times New Roman" w:eastAsia="Times New Roman" w:hAnsi="Times New Roman" w:cs="Times New Roman"/>
          <w:sz w:val="28"/>
          <w:szCs w:val="28"/>
          <w:lang w:eastAsia="lt-LT"/>
        </w:rPr>
        <w:t> garsus. Galima žaisti „gaudytojus“. Pavyzdžiui, </w:t>
      </w:r>
      <w:r w:rsidRPr="00115E7F">
        <w:rPr>
          <w:rFonts w:ascii="Times New Roman" w:eastAsia="Times New Roman" w:hAnsi="Times New Roman" w:cs="Times New Roman"/>
          <w:i/>
          <w:iCs/>
          <w:sz w:val="28"/>
          <w:szCs w:val="28"/>
          <w:lang w:eastAsia="lt-LT"/>
        </w:rPr>
        <w:t>Aš tarsiu įvairius garsus. Kai išgirsi </w:t>
      </w:r>
      <w:r w:rsidRPr="00115E7F">
        <w:rPr>
          <w:rFonts w:ascii="Times New Roman" w:eastAsia="Times New Roman" w:hAnsi="Times New Roman" w:cs="Times New Roman"/>
          <w:b/>
          <w:bCs/>
          <w:i/>
          <w:iCs/>
          <w:sz w:val="28"/>
          <w:szCs w:val="28"/>
          <w:lang w:eastAsia="lt-LT"/>
        </w:rPr>
        <w:t>r</w:t>
      </w:r>
      <w:r w:rsidRPr="00115E7F">
        <w:rPr>
          <w:rFonts w:ascii="Times New Roman" w:eastAsia="Times New Roman" w:hAnsi="Times New Roman" w:cs="Times New Roman"/>
          <w:i/>
          <w:iCs/>
          <w:sz w:val="28"/>
          <w:szCs w:val="28"/>
          <w:lang w:eastAsia="lt-LT"/>
        </w:rPr>
        <w:t> – sugauk jį, suplok rankytėmis.</w:t>
      </w:r>
    </w:p>
    <w:p w:rsidR="00E40FFA" w:rsidRPr="00115E7F" w:rsidRDefault="00E40FFA" w:rsidP="00E40FFA">
      <w:pPr>
        <w:shd w:val="clear" w:color="auto" w:fill="FFFFFF"/>
        <w:spacing w:after="0" w:line="284" w:lineRule="atLeast"/>
        <w:jc w:val="both"/>
        <w:rPr>
          <w:rFonts w:ascii="Times New Roman" w:eastAsia="Times New Roman" w:hAnsi="Times New Roman" w:cs="Times New Roman"/>
          <w:sz w:val="28"/>
          <w:szCs w:val="28"/>
          <w:lang w:eastAsia="lt-LT"/>
        </w:rPr>
      </w:pPr>
      <w:r w:rsidRPr="00115E7F">
        <w:rPr>
          <w:rFonts w:ascii="Times New Roman" w:eastAsia="Times New Roman" w:hAnsi="Times New Roman" w:cs="Times New Roman"/>
          <w:sz w:val="28"/>
          <w:szCs w:val="28"/>
          <w:lang w:eastAsia="lt-LT"/>
        </w:rPr>
        <w:t> </w:t>
      </w:r>
    </w:p>
    <w:p w:rsidR="00E40FFA" w:rsidRPr="00115E7F" w:rsidRDefault="00E40FFA" w:rsidP="00E40FFA">
      <w:pPr>
        <w:shd w:val="clear" w:color="auto" w:fill="FFFFFF"/>
        <w:spacing w:after="0" w:line="284" w:lineRule="atLeast"/>
        <w:jc w:val="both"/>
        <w:rPr>
          <w:rFonts w:ascii="Times New Roman" w:eastAsia="Times New Roman" w:hAnsi="Times New Roman" w:cs="Times New Roman"/>
          <w:sz w:val="28"/>
          <w:szCs w:val="28"/>
          <w:lang w:eastAsia="lt-LT"/>
        </w:rPr>
      </w:pPr>
      <w:r w:rsidRPr="00115E7F">
        <w:rPr>
          <w:rFonts w:ascii="Times New Roman" w:eastAsia="Times New Roman" w:hAnsi="Times New Roman" w:cs="Times New Roman"/>
          <w:sz w:val="28"/>
          <w:szCs w:val="28"/>
          <w:lang w:eastAsia="lt-LT"/>
        </w:rPr>
        <w:t>Mokantis išgirsti garsą </w:t>
      </w:r>
      <w:r w:rsidRPr="00115E7F">
        <w:rPr>
          <w:rFonts w:ascii="Times New Roman" w:eastAsia="Times New Roman" w:hAnsi="Times New Roman" w:cs="Times New Roman"/>
          <w:b/>
          <w:bCs/>
          <w:sz w:val="28"/>
          <w:szCs w:val="28"/>
          <w:lang w:eastAsia="lt-LT"/>
        </w:rPr>
        <w:t>r</w:t>
      </w:r>
      <w:r w:rsidRPr="00115E7F">
        <w:rPr>
          <w:rFonts w:ascii="Times New Roman" w:eastAsia="Times New Roman" w:hAnsi="Times New Roman" w:cs="Times New Roman"/>
          <w:sz w:val="28"/>
          <w:szCs w:val="28"/>
          <w:lang w:eastAsia="lt-LT"/>
        </w:rPr>
        <w:t> žodžiuose, pasiūlykite pakelti į viršų </w:t>
      </w:r>
      <w:r w:rsidRPr="00115E7F">
        <w:rPr>
          <w:rFonts w:ascii="Times New Roman" w:eastAsia="Times New Roman" w:hAnsi="Times New Roman" w:cs="Times New Roman"/>
          <w:b/>
          <w:bCs/>
          <w:sz w:val="28"/>
          <w:szCs w:val="28"/>
          <w:lang w:eastAsia="lt-LT"/>
        </w:rPr>
        <w:t>R</w:t>
      </w:r>
      <w:r w:rsidRPr="00115E7F">
        <w:rPr>
          <w:rFonts w:ascii="Times New Roman" w:eastAsia="Times New Roman" w:hAnsi="Times New Roman" w:cs="Times New Roman"/>
          <w:sz w:val="28"/>
          <w:szCs w:val="28"/>
          <w:lang w:eastAsia="lt-LT"/>
        </w:rPr>
        <w:t> raidę. Kartu apžiūrėkite senus žurnalus ar reklaminius lankstinukus. Pasiūlykite vaikui iškirpti visus paveikslėlius, kuriuos pavadindami tariame garsą </w:t>
      </w:r>
      <w:r w:rsidRPr="00115E7F">
        <w:rPr>
          <w:rFonts w:ascii="Times New Roman" w:eastAsia="Times New Roman" w:hAnsi="Times New Roman" w:cs="Times New Roman"/>
          <w:b/>
          <w:bCs/>
          <w:sz w:val="28"/>
          <w:szCs w:val="28"/>
          <w:lang w:eastAsia="lt-LT"/>
        </w:rPr>
        <w:t>r</w:t>
      </w:r>
      <w:r w:rsidRPr="00115E7F">
        <w:rPr>
          <w:rFonts w:ascii="Times New Roman" w:eastAsia="Times New Roman" w:hAnsi="Times New Roman" w:cs="Times New Roman"/>
          <w:sz w:val="28"/>
          <w:szCs w:val="28"/>
          <w:lang w:eastAsia="lt-LT"/>
        </w:rPr>
        <w:t>. Tai padės jam išmokti išgirsti garsą </w:t>
      </w:r>
      <w:r w:rsidRPr="00115E7F">
        <w:rPr>
          <w:rFonts w:ascii="Times New Roman" w:eastAsia="Times New Roman" w:hAnsi="Times New Roman" w:cs="Times New Roman"/>
          <w:b/>
          <w:bCs/>
          <w:sz w:val="28"/>
          <w:szCs w:val="28"/>
          <w:lang w:eastAsia="lt-LT"/>
        </w:rPr>
        <w:t>r</w:t>
      </w:r>
      <w:r w:rsidRPr="00115E7F">
        <w:rPr>
          <w:rFonts w:ascii="Times New Roman" w:eastAsia="Times New Roman" w:hAnsi="Times New Roman" w:cs="Times New Roman"/>
          <w:sz w:val="28"/>
          <w:szCs w:val="28"/>
          <w:lang w:eastAsia="lt-LT"/>
        </w:rPr>
        <w:t> žodžiuose.</w:t>
      </w:r>
    </w:p>
    <w:p w:rsidR="00E40FFA" w:rsidRPr="00115E7F" w:rsidRDefault="00E40FFA" w:rsidP="00E40FFA">
      <w:pPr>
        <w:shd w:val="clear" w:color="auto" w:fill="FFFFFF"/>
        <w:spacing w:after="0" w:line="284" w:lineRule="atLeast"/>
        <w:jc w:val="both"/>
        <w:rPr>
          <w:rFonts w:ascii="Times New Roman" w:eastAsia="Times New Roman" w:hAnsi="Times New Roman" w:cs="Times New Roman"/>
          <w:sz w:val="28"/>
          <w:szCs w:val="28"/>
          <w:lang w:eastAsia="lt-LT"/>
        </w:rPr>
      </w:pPr>
      <w:r w:rsidRPr="00115E7F">
        <w:rPr>
          <w:rFonts w:ascii="Times New Roman" w:eastAsia="Times New Roman" w:hAnsi="Times New Roman" w:cs="Times New Roman"/>
          <w:sz w:val="28"/>
          <w:szCs w:val="28"/>
          <w:lang w:eastAsia="lt-LT"/>
        </w:rPr>
        <w:t> </w:t>
      </w:r>
    </w:p>
    <w:p w:rsidR="00E40FFA" w:rsidRDefault="00E40FFA" w:rsidP="00E40FFA">
      <w:pPr>
        <w:shd w:val="clear" w:color="auto" w:fill="FFFFFF"/>
        <w:spacing w:after="0" w:line="284" w:lineRule="atLeast"/>
        <w:jc w:val="both"/>
        <w:rPr>
          <w:rFonts w:ascii="Times New Roman" w:eastAsia="Times New Roman" w:hAnsi="Times New Roman" w:cs="Times New Roman"/>
          <w:sz w:val="28"/>
          <w:szCs w:val="28"/>
          <w:lang w:eastAsia="lt-LT"/>
        </w:rPr>
      </w:pPr>
      <w:r w:rsidRPr="00115E7F">
        <w:rPr>
          <w:rFonts w:ascii="Times New Roman" w:eastAsia="Times New Roman" w:hAnsi="Times New Roman" w:cs="Times New Roman"/>
          <w:sz w:val="28"/>
          <w:szCs w:val="28"/>
          <w:lang w:eastAsia="lt-LT"/>
        </w:rPr>
        <w:lastRenderedPageBreak/>
        <w:t>Jūsų bendros pastangos padės vaikui išmokti taisyklingai tarti garsus ir sėkmingai pasirengti mokyklai.</w:t>
      </w:r>
    </w:p>
    <w:p w:rsidR="00E4332C" w:rsidRDefault="00E4332C" w:rsidP="00E40FFA">
      <w:pPr>
        <w:shd w:val="clear" w:color="auto" w:fill="FFFFFF"/>
        <w:spacing w:after="0" w:line="284" w:lineRule="atLeast"/>
        <w:jc w:val="both"/>
        <w:rPr>
          <w:rFonts w:ascii="Times New Roman" w:eastAsia="Times New Roman" w:hAnsi="Times New Roman" w:cs="Times New Roman"/>
          <w:sz w:val="28"/>
          <w:szCs w:val="28"/>
          <w:lang w:eastAsia="lt-LT"/>
        </w:rPr>
      </w:pPr>
    </w:p>
    <w:p w:rsidR="00E4332C" w:rsidRPr="00115E7F" w:rsidRDefault="00E4332C" w:rsidP="00E4332C">
      <w:pPr>
        <w:shd w:val="clear" w:color="auto" w:fill="FFFFFF"/>
        <w:spacing w:after="150" w:line="255" w:lineRule="atLeast"/>
        <w:rPr>
          <w:rFonts w:ascii="Times New Roman" w:eastAsia="Times New Roman" w:hAnsi="Times New Roman" w:cs="Times New Roman"/>
          <w:b/>
          <w:bCs/>
          <w:sz w:val="28"/>
          <w:szCs w:val="28"/>
          <w:lang w:eastAsia="lt-LT"/>
        </w:rPr>
      </w:pPr>
      <w:r w:rsidRPr="00115E7F">
        <w:rPr>
          <w:rFonts w:ascii="Times New Roman" w:eastAsia="Times New Roman" w:hAnsi="Times New Roman" w:cs="Times New Roman"/>
          <w:b/>
          <w:bCs/>
          <w:sz w:val="28"/>
          <w:szCs w:val="28"/>
          <w:lang w:eastAsia="lt-LT"/>
        </w:rPr>
        <w:t>Logopedė ekspertė dr. Vilma Makauskienė</w:t>
      </w:r>
      <w:r w:rsidRPr="00115E7F">
        <w:rPr>
          <w:rFonts w:ascii="Times New Roman" w:eastAsia="Times New Roman" w:hAnsi="Times New Roman" w:cs="Times New Roman"/>
          <w:b/>
          <w:bCs/>
          <w:sz w:val="28"/>
          <w:szCs w:val="28"/>
          <w:lang w:eastAsia="lt-LT"/>
        </w:rPr>
        <w:br/>
        <w:t>www.logopedaslpc.lt</w:t>
      </w:r>
    </w:p>
    <w:p w:rsidR="00E4332C" w:rsidRPr="00115E7F" w:rsidRDefault="00E4332C" w:rsidP="00E40FFA">
      <w:pPr>
        <w:shd w:val="clear" w:color="auto" w:fill="FFFFFF"/>
        <w:spacing w:after="0" w:line="284" w:lineRule="atLeast"/>
        <w:jc w:val="both"/>
        <w:rPr>
          <w:rFonts w:ascii="Times New Roman" w:eastAsia="Times New Roman" w:hAnsi="Times New Roman" w:cs="Times New Roman"/>
          <w:sz w:val="28"/>
          <w:szCs w:val="28"/>
          <w:lang w:eastAsia="lt-LT"/>
        </w:rPr>
      </w:pPr>
    </w:p>
    <w:p w:rsidR="00E40FFA" w:rsidRPr="00115E7F" w:rsidRDefault="00E40FFA" w:rsidP="00E40FFA">
      <w:pPr>
        <w:shd w:val="clear" w:color="auto" w:fill="FFFFFF"/>
        <w:spacing w:after="0" w:line="284" w:lineRule="atLeast"/>
        <w:jc w:val="both"/>
        <w:rPr>
          <w:rFonts w:ascii="Times New Roman" w:eastAsia="Times New Roman" w:hAnsi="Times New Roman" w:cs="Times New Roman"/>
          <w:sz w:val="28"/>
          <w:szCs w:val="28"/>
          <w:lang w:eastAsia="lt-LT"/>
        </w:rPr>
      </w:pPr>
      <w:r w:rsidRPr="00115E7F">
        <w:rPr>
          <w:rFonts w:ascii="Times New Roman" w:eastAsia="Times New Roman" w:hAnsi="Times New Roman" w:cs="Times New Roman"/>
          <w:sz w:val="28"/>
          <w:szCs w:val="28"/>
          <w:lang w:eastAsia="lt-LT"/>
        </w:rPr>
        <w:t> </w:t>
      </w:r>
    </w:p>
    <w:p w:rsidR="00E40FFA" w:rsidRPr="00115E7F" w:rsidRDefault="00E40FFA" w:rsidP="00E40FFA">
      <w:pPr>
        <w:shd w:val="clear" w:color="auto" w:fill="FFFFFF"/>
        <w:spacing w:after="0" w:line="284" w:lineRule="atLeast"/>
        <w:rPr>
          <w:rFonts w:ascii="Times New Roman" w:eastAsia="Times New Roman" w:hAnsi="Times New Roman" w:cs="Times New Roman"/>
          <w:caps/>
          <w:sz w:val="28"/>
          <w:szCs w:val="28"/>
          <w:lang w:eastAsia="lt-LT"/>
        </w:rPr>
      </w:pPr>
      <w:r w:rsidRPr="00115E7F">
        <w:rPr>
          <w:rFonts w:ascii="Times New Roman" w:eastAsia="Times New Roman" w:hAnsi="Times New Roman" w:cs="Times New Roman"/>
          <w:caps/>
          <w:sz w:val="28"/>
          <w:szCs w:val="28"/>
          <w:lang w:eastAsia="lt-LT"/>
        </w:rPr>
        <w:t>ŠALTINIAI:</w:t>
      </w:r>
    </w:p>
    <w:p w:rsidR="00E40FFA" w:rsidRPr="00115E7F" w:rsidRDefault="00E40FFA" w:rsidP="00E40FFA">
      <w:pPr>
        <w:numPr>
          <w:ilvl w:val="0"/>
          <w:numId w:val="3"/>
        </w:numPr>
        <w:shd w:val="clear" w:color="auto" w:fill="FFFFFF"/>
        <w:spacing w:before="100" w:beforeAutospacing="1" w:after="100" w:afterAutospacing="1" w:line="284" w:lineRule="atLeast"/>
        <w:rPr>
          <w:rFonts w:ascii="Times New Roman" w:eastAsia="Times New Roman" w:hAnsi="Times New Roman" w:cs="Times New Roman"/>
          <w:sz w:val="28"/>
          <w:szCs w:val="28"/>
          <w:lang w:eastAsia="lt-LT"/>
        </w:rPr>
      </w:pPr>
      <w:r w:rsidRPr="00115E7F">
        <w:rPr>
          <w:rFonts w:ascii="Times New Roman" w:eastAsia="Times New Roman" w:hAnsi="Times New Roman" w:cs="Times New Roman"/>
          <w:sz w:val="28"/>
          <w:szCs w:val="28"/>
          <w:lang w:eastAsia="lt-LT"/>
        </w:rPr>
        <w:t xml:space="preserve">Balčiūnaitė-Čėsnienė J., </w:t>
      </w:r>
      <w:proofErr w:type="spellStart"/>
      <w:r w:rsidRPr="00115E7F">
        <w:rPr>
          <w:rFonts w:ascii="Times New Roman" w:eastAsia="Times New Roman" w:hAnsi="Times New Roman" w:cs="Times New Roman"/>
          <w:sz w:val="28"/>
          <w:szCs w:val="28"/>
          <w:lang w:eastAsia="lt-LT"/>
        </w:rPr>
        <w:t>Kazymirkienė</w:t>
      </w:r>
      <w:proofErr w:type="spellEnd"/>
      <w:r w:rsidRPr="00115E7F">
        <w:rPr>
          <w:rFonts w:ascii="Times New Roman" w:eastAsia="Times New Roman" w:hAnsi="Times New Roman" w:cs="Times New Roman"/>
          <w:sz w:val="28"/>
          <w:szCs w:val="28"/>
          <w:lang w:eastAsia="lt-LT"/>
        </w:rPr>
        <w:t xml:space="preserve"> I. (2011). </w:t>
      </w:r>
      <w:hyperlink r:id="rId9" w:history="1">
        <w:r w:rsidRPr="00115E7F">
          <w:rPr>
            <w:rFonts w:ascii="Times New Roman" w:eastAsia="Times New Roman" w:hAnsi="Times New Roman" w:cs="Times New Roman"/>
            <w:sz w:val="28"/>
            <w:szCs w:val="28"/>
            <w:u w:val="single"/>
            <w:lang w:eastAsia="lt-LT"/>
          </w:rPr>
          <w:t xml:space="preserve">Ištark taisyklingai, pasirink teisingai L, R, V, F, J, M, N. Čiauškučio </w:t>
        </w:r>
        <w:proofErr w:type="spellStart"/>
        <w:r w:rsidRPr="00115E7F">
          <w:rPr>
            <w:rFonts w:ascii="Times New Roman" w:eastAsia="Times New Roman" w:hAnsi="Times New Roman" w:cs="Times New Roman"/>
            <w:sz w:val="28"/>
            <w:szCs w:val="28"/>
            <w:u w:val="single"/>
            <w:lang w:eastAsia="lt-LT"/>
          </w:rPr>
          <w:t>pamokėlės.</w:t>
        </w:r>
      </w:hyperlink>
      <w:r w:rsidRPr="00115E7F">
        <w:rPr>
          <w:rFonts w:ascii="Times New Roman" w:eastAsia="Times New Roman" w:hAnsi="Times New Roman" w:cs="Times New Roman"/>
          <w:sz w:val="28"/>
          <w:szCs w:val="28"/>
          <w:lang w:eastAsia="lt-LT"/>
        </w:rPr>
        <w:t>Kaunas</w:t>
      </w:r>
      <w:proofErr w:type="spellEnd"/>
      <w:r w:rsidRPr="00115E7F">
        <w:rPr>
          <w:rFonts w:ascii="Times New Roman" w:eastAsia="Times New Roman" w:hAnsi="Times New Roman" w:cs="Times New Roman"/>
          <w:sz w:val="28"/>
          <w:szCs w:val="28"/>
          <w:lang w:eastAsia="lt-LT"/>
        </w:rPr>
        <w:t xml:space="preserve">: </w:t>
      </w:r>
      <w:proofErr w:type="spellStart"/>
      <w:r w:rsidRPr="00115E7F">
        <w:rPr>
          <w:rFonts w:ascii="Times New Roman" w:eastAsia="Times New Roman" w:hAnsi="Times New Roman" w:cs="Times New Roman"/>
          <w:sz w:val="28"/>
          <w:szCs w:val="28"/>
          <w:lang w:eastAsia="lt-LT"/>
        </w:rPr>
        <w:t>Nijanga</w:t>
      </w:r>
      <w:proofErr w:type="spellEnd"/>
      <w:r w:rsidRPr="00115E7F">
        <w:rPr>
          <w:rFonts w:ascii="Times New Roman" w:eastAsia="Times New Roman" w:hAnsi="Times New Roman" w:cs="Times New Roman"/>
          <w:sz w:val="28"/>
          <w:szCs w:val="28"/>
          <w:lang w:eastAsia="lt-LT"/>
        </w:rPr>
        <w:t>.</w:t>
      </w:r>
    </w:p>
    <w:p w:rsidR="00E40FFA" w:rsidRPr="00115E7F" w:rsidRDefault="00E40FFA" w:rsidP="00E40FFA">
      <w:pPr>
        <w:numPr>
          <w:ilvl w:val="0"/>
          <w:numId w:val="3"/>
        </w:numPr>
        <w:shd w:val="clear" w:color="auto" w:fill="FFFFFF"/>
        <w:spacing w:before="100" w:beforeAutospacing="1" w:after="100" w:afterAutospacing="1" w:line="284" w:lineRule="atLeast"/>
        <w:rPr>
          <w:rFonts w:ascii="Times New Roman" w:eastAsia="Times New Roman" w:hAnsi="Times New Roman" w:cs="Times New Roman"/>
          <w:sz w:val="28"/>
          <w:szCs w:val="28"/>
          <w:lang w:eastAsia="lt-LT"/>
        </w:rPr>
      </w:pPr>
      <w:proofErr w:type="spellStart"/>
      <w:r w:rsidRPr="00115E7F">
        <w:rPr>
          <w:rFonts w:ascii="Times New Roman" w:eastAsia="Times New Roman" w:hAnsi="Times New Roman" w:cs="Times New Roman"/>
          <w:sz w:val="28"/>
          <w:szCs w:val="28"/>
          <w:lang w:eastAsia="lt-LT"/>
        </w:rPr>
        <w:t>Arcinavičienė</w:t>
      </w:r>
      <w:proofErr w:type="spellEnd"/>
      <w:r w:rsidRPr="00115E7F">
        <w:rPr>
          <w:rFonts w:ascii="Times New Roman" w:eastAsia="Times New Roman" w:hAnsi="Times New Roman" w:cs="Times New Roman"/>
          <w:sz w:val="28"/>
          <w:szCs w:val="28"/>
          <w:lang w:eastAsia="lt-LT"/>
        </w:rPr>
        <w:t xml:space="preserve"> A., </w:t>
      </w:r>
      <w:proofErr w:type="spellStart"/>
      <w:r w:rsidRPr="00115E7F">
        <w:rPr>
          <w:rFonts w:ascii="Times New Roman" w:eastAsia="Times New Roman" w:hAnsi="Times New Roman" w:cs="Times New Roman"/>
          <w:sz w:val="28"/>
          <w:szCs w:val="28"/>
          <w:lang w:eastAsia="lt-LT"/>
        </w:rPr>
        <w:t>Kalėdienė</w:t>
      </w:r>
      <w:proofErr w:type="spellEnd"/>
      <w:r w:rsidRPr="00115E7F">
        <w:rPr>
          <w:rFonts w:ascii="Times New Roman" w:eastAsia="Times New Roman" w:hAnsi="Times New Roman" w:cs="Times New Roman"/>
          <w:sz w:val="28"/>
          <w:szCs w:val="28"/>
          <w:lang w:eastAsia="lt-LT"/>
        </w:rPr>
        <w:t xml:space="preserve"> V., </w:t>
      </w:r>
      <w:proofErr w:type="spellStart"/>
      <w:r w:rsidRPr="00115E7F">
        <w:rPr>
          <w:rFonts w:ascii="Times New Roman" w:eastAsia="Times New Roman" w:hAnsi="Times New Roman" w:cs="Times New Roman"/>
          <w:sz w:val="28"/>
          <w:szCs w:val="28"/>
          <w:lang w:eastAsia="lt-LT"/>
        </w:rPr>
        <w:t>Liachovičienė</w:t>
      </w:r>
      <w:proofErr w:type="spellEnd"/>
      <w:r w:rsidRPr="00115E7F">
        <w:rPr>
          <w:rFonts w:ascii="Times New Roman" w:eastAsia="Times New Roman" w:hAnsi="Times New Roman" w:cs="Times New Roman"/>
          <w:sz w:val="28"/>
          <w:szCs w:val="28"/>
          <w:lang w:eastAsia="lt-LT"/>
        </w:rPr>
        <w:t xml:space="preserve"> R., </w:t>
      </w:r>
      <w:proofErr w:type="spellStart"/>
      <w:r w:rsidRPr="00115E7F">
        <w:rPr>
          <w:rFonts w:ascii="Times New Roman" w:eastAsia="Times New Roman" w:hAnsi="Times New Roman" w:cs="Times New Roman"/>
          <w:sz w:val="28"/>
          <w:szCs w:val="28"/>
          <w:lang w:eastAsia="lt-LT"/>
        </w:rPr>
        <w:t>Pastuchova</w:t>
      </w:r>
      <w:proofErr w:type="spellEnd"/>
      <w:r w:rsidRPr="00115E7F">
        <w:rPr>
          <w:rFonts w:ascii="Times New Roman" w:eastAsia="Times New Roman" w:hAnsi="Times New Roman" w:cs="Times New Roman"/>
          <w:sz w:val="28"/>
          <w:szCs w:val="28"/>
          <w:lang w:eastAsia="lt-LT"/>
        </w:rPr>
        <w:t xml:space="preserve"> E., Slavinskienė B. (2007). R garso mokymas. Kaunas.</w:t>
      </w:r>
    </w:p>
    <w:p w:rsidR="00E40FFA" w:rsidRPr="00115E7F" w:rsidRDefault="00E40FFA" w:rsidP="00E40FFA">
      <w:pPr>
        <w:numPr>
          <w:ilvl w:val="0"/>
          <w:numId w:val="3"/>
        </w:numPr>
        <w:shd w:val="clear" w:color="auto" w:fill="FFFFFF"/>
        <w:spacing w:before="100" w:beforeAutospacing="1" w:after="100" w:afterAutospacing="1" w:line="284" w:lineRule="atLeast"/>
        <w:rPr>
          <w:rFonts w:ascii="Times New Roman" w:eastAsia="Times New Roman" w:hAnsi="Times New Roman" w:cs="Times New Roman"/>
          <w:sz w:val="28"/>
          <w:szCs w:val="28"/>
          <w:lang w:eastAsia="lt-LT"/>
        </w:rPr>
      </w:pPr>
      <w:r w:rsidRPr="00115E7F">
        <w:rPr>
          <w:rFonts w:ascii="Times New Roman" w:eastAsia="Times New Roman" w:hAnsi="Times New Roman" w:cs="Times New Roman"/>
          <w:sz w:val="28"/>
          <w:szCs w:val="28"/>
          <w:lang w:eastAsia="lt-LT"/>
        </w:rPr>
        <w:t>Perminienė R., Urbonienė D. (2006). </w:t>
      </w:r>
      <w:hyperlink r:id="rId10" w:history="1">
        <w:r w:rsidRPr="00115E7F">
          <w:rPr>
            <w:rFonts w:ascii="Times New Roman" w:eastAsia="Times New Roman" w:hAnsi="Times New Roman" w:cs="Times New Roman"/>
            <w:sz w:val="28"/>
            <w:szCs w:val="28"/>
            <w:u w:val="single"/>
            <w:lang w:eastAsia="lt-LT"/>
          </w:rPr>
          <w:t>Noriu aiškiai kalbėti. II dalis</w:t>
        </w:r>
      </w:hyperlink>
      <w:r w:rsidRPr="00115E7F">
        <w:rPr>
          <w:rFonts w:ascii="Times New Roman" w:eastAsia="Times New Roman" w:hAnsi="Times New Roman" w:cs="Times New Roman"/>
          <w:sz w:val="28"/>
          <w:szCs w:val="28"/>
          <w:lang w:eastAsia="lt-LT"/>
        </w:rPr>
        <w:t xml:space="preserve">. Šiauliai: </w:t>
      </w:r>
      <w:proofErr w:type="spellStart"/>
      <w:r w:rsidRPr="00115E7F">
        <w:rPr>
          <w:rFonts w:ascii="Times New Roman" w:eastAsia="Times New Roman" w:hAnsi="Times New Roman" w:cs="Times New Roman"/>
          <w:sz w:val="28"/>
          <w:szCs w:val="28"/>
          <w:lang w:eastAsia="lt-LT"/>
        </w:rPr>
        <w:t>Lucilijus</w:t>
      </w:r>
      <w:proofErr w:type="spellEnd"/>
      <w:r w:rsidRPr="00115E7F">
        <w:rPr>
          <w:rFonts w:ascii="Times New Roman" w:eastAsia="Times New Roman" w:hAnsi="Times New Roman" w:cs="Times New Roman"/>
          <w:sz w:val="28"/>
          <w:szCs w:val="28"/>
          <w:lang w:eastAsia="lt-LT"/>
        </w:rPr>
        <w:t>. </w:t>
      </w:r>
    </w:p>
    <w:p w:rsidR="00E40FFA" w:rsidRPr="00115E7F" w:rsidRDefault="00E40FFA" w:rsidP="00E40FFA">
      <w:pPr>
        <w:numPr>
          <w:ilvl w:val="0"/>
          <w:numId w:val="3"/>
        </w:numPr>
        <w:shd w:val="clear" w:color="auto" w:fill="FFFFFF"/>
        <w:spacing w:before="100" w:beforeAutospacing="1" w:after="100" w:afterAutospacing="1" w:line="284" w:lineRule="atLeast"/>
        <w:rPr>
          <w:rFonts w:ascii="Times New Roman" w:eastAsia="Times New Roman" w:hAnsi="Times New Roman" w:cs="Times New Roman"/>
          <w:sz w:val="28"/>
          <w:szCs w:val="28"/>
          <w:lang w:eastAsia="lt-LT"/>
        </w:rPr>
      </w:pPr>
      <w:proofErr w:type="spellStart"/>
      <w:r w:rsidRPr="00115E7F">
        <w:rPr>
          <w:rFonts w:ascii="Times New Roman" w:eastAsia="Times New Roman" w:hAnsi="Times New Roman" w:cs="Times New Roman"/>
          <w:sz w:val="28"/>
          <w:szCs w:val="28"/>
          <w:lang w:eastAsia="lt-LT"/>
        </w:rPr>
        <w:t>Repšienė</w:t>
      </w:r>
      <w:proofErr w:type="spellEnd"/>
      <w:r w:rsidRPr="00115E7F">
        <w:rPr>
          <w:rFonts w:ascii="Times New Roman" w:eastAsia="Times New Roman" w:hAnsi="Times New Roman" w:cs="Times New Roman"/>
          <w:sz w:val="28"/>
          <w:szCs w:val="28"/>
          <w:lang w:eastAsia="lt-LT"/>
        </w:rPr>
        <w:t xml:space="preserve"> J. (2010) </w:t>
      </w:r>
      <w:hyperlink r:id="rId11" w:tooltip="Taisyklingai tariu R-R'" w:history="1">
        <w:r w:rsidRPr="00115E7F">
          <w:rPr>
            <w:rFonts w:ascii="Times New Roman" w:eastAsia="Times New Roman" w:hAnsi="Times New Roman" w:cs="Times New Roman"/>
            <w:sz w:val="28"/>
            <w:szCs w:val="28"/>
            <w:u w:val="single"/>
            <w:lang w:eastAsia="lt-LT"/>
          </w:rPr>
          <w:t>Taisyklingai tariu R-R'</w:t>
        </w:r>
      </w:hyperlink>
      <w:r w:rsidRPr="00115E7F">
        <w:rPr>
          <w:rFonts w:ascii="Times New Roman" w:eastAsia="Times New Roman" w:hAnsi="Times New Roman" w:cs="Times New Roman"/>
          <w:sz w:val="28"/>
          <w:szCs w:val="28"/>
          <w:lang w:eastAsia="lt-LT"/>
        </w:rPr>
        <w:t>. Vilnius</w:t>
      </w:r>
    </w:p>
    <w:p w:rsidR="00AA771F" w:rsidRDefault="00AA771F"/>
    <w:sectPr w:rsidR="00AA771F">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7969"/>
    <w:multiLevelType w:val="multilevel"/>
    <w:tmpl w:val="0B10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C7A55"/>
    <w:multiLevelType w:val="multilevel"/>
    <w:tmpl w:val="CA4E9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7D7788"/>
    <w:multiLevelType w:val="multilevel"/>
    <w:tmpl w:val="B9FCA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0307F6"/>
    <w:multiLevelType w:val="multilevel"/>
    <w:tmpl w:val="0C04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C771DC"/>
    <w:multiLevelType w:val="multilevel"/>
    <w:tmpl w:val="8456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23"/>
    <w:rsid w:val="00115E7F"/>
    <w:rsid w:val="00334D83"/>
    <w:rsid w:val="00AA771F"/>
    <w:rsid w:val="00C32923"/>
    <w:rsid w:val="00E40FFA"/>
    <w:rsid w:val="00E433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5043E-129C-4011-9196-3D40AC36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E40F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E40FFA"/>
    <w:rPr>
      <w:rFonts w:ascii="Times New Roman" w:eastAsia="Times New Roman" w:hAnsi="Times New Roman" w:cs="Times New Roman"/>
      <w:b/>
      <w:bCs/>
      <w:kern w:val="36"/>
      <w:sz w:val="48"/>
      <w:szCs w:val="48"/>
      <w:lang w:eastAsia="lt-LT"/>
    </w:rPr>
  </w:style>
  <w:style w:type="character" w:styleId="Hipersaitas">
    <w:name w:val="Hyperlink"/>
    <w:basedOn w:val="Numatytasispastraiposriftas"/>
    <w:uiPriority w:val="99"/>
    <w:semiHidden/>
    <w:unhideWhenUsed/>
    <w:rsid w:val="00E40FFA"/>
    <w:rPr>
      <w:color w:val="0000FF"/>
      <w:u w:val="single"/>
    </w:rPr>
  </w:style>
  <w:style w:type="character" w:styleId="Emfaz">
    <w:name w:val="Emphasis"/>
    <w:basedOn w:val="Numatytasispastraiposriftas"/>
    <w:uiPriority w:val="20"/>
    <w:qFormat/>
    <w:rsid w:val="00E40FFA"/>
    <w:rPr>
      <w:i/>
      <w:iCs/>
    </w:rPr>
  </w:style>
  <w:style w:type="character" w:styleId="Grietas">
    <w:name w:val="Strong"/>
    <w:basedOn w:val="Numatytasispastraiposriftas"/>
    <w:uiPriority w:val="22"/>
    <w:qFormat/>
    <w:rsid w:val="00E40F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69568">
      <w:bodyDiv w:val="1"/>
      <w:marLeft w:val="0"/>
      <w:marRight w:val="0"/>
      <w:marTop w:val="0"/>
      <w:marBottom w:val="0"/>
      <w:divBdr>
        <w:top w:val="none" w:sz="0" w:space="0" w:color="auto"/>
        <w:left w:val="none" w:sz="0" w:space="0" w:color="auto"/>
        <w:bottom w:val="none" w:sz="0" w:space="0" w:color="auto"/>
        <w:right w:val="none" w:sz="0" w:space="0" w:color="auto"/>
      </w:divBdr>
      <w:divsChild>
        <w:div w:id="1923904144">
          <w:marLeft w:val="0"/>
          <w:marRight w:val="0"/>
          <w:marTop w:val="0"/>
          <w:marBottom w:val="0"/>
          <w:divBdr>
            <w:top w:val="none" w:sz="0" w:space="0" w:color="auto"/>
            <w:left w:val="none" w:sz="0" w:space="0" w:color="auto"/>
            <w:bottom w:val="none" w:sz="0" w:space="0" w:color="auto"/>
            <w:right w:val="none" w:sz="0" w:space="0" w:color="auto"/>
          </w:divBdr>
        </w:div>
        <w:div w:id="209223437">
          <w:marLeft w:val="0"/>
          <w:marRight w:val="0"/>
          <w:marTop w:val="0"/>
          <w:marBottom w:val="0"/>
          <w:divBdr>
            <w:top w:val="none" w:sz="0" w:space="0" w:color="auto"/>
            <w:left w:val="none" w:sz="0" w:space="0" w:color="auto"/>
            <w:bottom w:val="none" w:sz="0" w:space="0" w:color="auto"/>
            <w:right w:val="none" w:sz="0" w:space="0" w:color="auto"/>
          </w:divBdr>
        </w:div>
        <w:div w:id="851922055">
          <w:marLeft w:val="0"/>
          <w:marRight w:val="0"/>
          <w:marTop w:val="0"/>
          <w:marBottom w:val="0"/>
          <w:divBdr>
            <w:top w:val="none" w:sz="0" w:space="0" w:color="auto"/>
            <w:left w:val="none" w:sz="0" w:space="0" w:color="auto"/>
            <w:bottom w:val="none" w:sz="0" w:space="0" w:color="auto"/>
            <w:right w:val="none" w:sz="0" w:space="0" w:color="auto"/>
          </w:divBdr>
        </w:div>
        <w:div w:id="538666167">
          <w:marLeft w:val="0"/>
          <w:marRight w:val="300"/>
          <w:marTop w:val="75"/>
          <w:marBottom w:val="0"/>
          <w:divBdr>
            <w:top w:val="none" w:sz="0" w:space="0" w:color="auto"/>
            <w:left w:val="none" w:sz="0" w:space="0" w:color="auto"/>
            <w:bottom w:val="none" w:sz="0" w:space="0" w:color="auto"/>
            <w:right w:val="none" w:sz="0" w:space="0" w:color="auto"/>
          </w:divBdr>
          <w:divsChild>
            <w:div w:id="1016735747">
              <w:marLeft w:val="0"/>
              <w:marRight w:val="0"/>
              <w:marTop w:val="0"/>
              <w:marBottom w:val="0"/>
              <w:divBdr>
                <w:top w:val="none" w:sz="0" w:space="0" w:color="auto"/>
                <w:left w:val="none" w:sz="0" w:space="0" w:color="auto"/>
                <w:bottom w:val="none" w:sz="0" w:space="0" w:color="auto"/>
                <w:right w:val="none" w:sz="0" w:space="0" w:color="auto"/>
              </w:divBdr>
              <w:divsChild>
                <w:div w:id="110827282">
                  <w:marLeft w:val="0"/>
                  <w:marRight w:val="0"/>
                  <w:marTop w:val="0"/>
                  <w:marBottom w:val="0"/>
                  <w:divBdr>
                    <w:top w:val="none" w:sz="0" w:space="0" w:color="auto"/>
                    <w:left w:val="none" w:sz="0" w:space="0" w:color="auto"/>
                    <w:bottom w:val="none" w:sz="0" w:space="0" w:color="auto"/>
                    <w:right w:val="none" w:sz="0" w:space="0" w:color="auto"/>
                  </w:divBdr>
                </w:div>
                <w:div w:id="294676216">
                  <w:marLeft w:val="0"/>
                  <w:marRight w:val="0"/>
                  <w:marTop w:val="0"/>
                  <w:marBottom w:val="0"/>
                  <w:divBdr>
                    <w:top w:val="none" w:sz="0" w:space="0" w:color="auto"/>
                    <w:left w:val="none" w:sz="0" w:space="0" w:color="auto"/>
                    <w:bottom w:val="none" w:sz="0" w:space="0" w:color="auto"/>
                    <w:right w:val="none" w:sz="0" w:space="0" w:color="auto"/>
                  </w:divBdr>
                </w:div>
                <w:div w:id="1718626333">
                  <w:marLeft w:val="0"/>
                  <w:marRight w:val="0"/>
                  <w:marTop w:val="0"/>
                  <w:marBottom w:val="0"/>
                  <w:divBdr>
                    <w:top w:val="none" w:sz="0" w:space="0" w:color="auto"/>
                    <w:left w:val="none" w:sz="0" w:space="0" w:color="auto"/>
                    <w:bottom w:val="none" w:sz="0" w:space="0" w:color="auto"/>
                    <w:right w:val="none" w:sz="0" w:space="0" w:color="auto"/>
                  </w:divBdr>
                </w:div>
                <w:div w:id="197722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4240">
          <w:marLeft w:val="0"/>
          <w:marRight w:val="0"/>
          <w:marTop w:val="0"/>
          <w:marBottom w:val="150"/>
          <w:divBdr>
            <w:top w:val="none" w:sz="0" w:space="0" w:color="auto"/>
            <w:left w:val="none" w:sz="0" w:space="0" w:color="auto"/>
            <w:bottom w:val="none" w:sz="0" w:space="0" w:color="auto"/>
            <w:right w:val="none" w:sz="0" w:space="0" w:color="auto"/>
          </w:divBdr>
        </w:div>
        <w:div w:id="1668706407">
          <w:marLeft w:val="0"/>
          <w:marRight w:val="0"/>
          <w:marTop w:val="0"/>
          <w:marBottom w:val="0"/>
          <w:divBdr>
            <w:top w:val="none" w:sz="0" w:space="0" w:color="auto"/>
            <w:left w:val="none" w:sz="0" w:space="0" w:color="auto"/>
            <w:bottom w:val="none" w:sz="0" w:space="0" w:color="auto"/>
            <w:right w:val="none" w:sz="0" w:space="0" w:color="auto"/>
          </w:divBdr>
          <w:divsChild>
            <w:div w:id="1292052398">
              <w:marLeft w:val="0"/>
              <w:marRight w:val="0"/>
              <w:marTop w:val="0"/>
              <w:marBottom w:val="0"/>
              <w:divBdr>
                <w:top w:val="none" w:sz="0" w:space="0" w:color="auto"/>
                <w:left w:val="none" w:sz="0" w:space="0" w:color="auto"/>
                <w:bottom w:val="none" w:sz="0" w:space="0" w:color="auto"/>
                <w:right w:val="none" w:sz="0" w:space="0" w:color="auto"/>
              </w:divBdr>
              <w:divsChild>
                <w:div w:id="2833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4907">
          <w:marLeft w:val="0"/>
          <w:marRight w:val="0"/>
          <w:marTop w:val="0"/>
          <w:marBottom w:val="0"/>
          <w:divBdr>
            <w:top w:val="none" w:sz="0" w:space="0" w:color="auto"/>
            <w:left w:val="none" w:sz="0" w:space="0" w:color="auto"/>
            <w:bottom w:val="none" w:sz="0" w:space="0" w:color="auto"/>
            <w:right w:val="none" w:sz="0" w:space="0" w:color="auto"/>
          </w:divBdr>
          <w:divsChild>
            <w:div w:id="617763706">
              <w:marLeft w:val="0"/>
              <w:marRight w:val="0"/>
              <w:marTop w:val="0"/>
              <w:marBottom w:val="0"/>
              <w:divBdr>
                <w:top w:val="none" w:sz="0" w:space="0" w:color="auto"/>
                <w:left w:val="none" w:sz="0" w:space="0" w:color="auto"/>
                <w:bottom w:val="none" w:sz="0" w:space="0" w:color="auto"/>
                <w:right w:val="none" w:sz="0" w:space="0" w:color="auto"/>
              </w:divBdr>
            </w:div>
          </w:divsChild>
        </w:div>
        <w:div w:id="21899825">
          <w:marLeft w:val="0"/>
          <w:marRight w:val="0"/>
          <w:marTop w:val="0"/>
          <w:marBottom w:val="0"/>
          <w:divBdr>
            <w:top w:val="none" w:sz="0" w:space="0" w:color="auto"/>
            <w:left w:val="none" w:sz="0" w:space="0" w:color="auto"/>
            <w:bottom w:val="none" w:sz="0" w:space="0" w:color="auto"/>
            <w:right w:val="none" w:sz="0" w:space="0" w:color="auto"/>
          </w:divBdr>
        </w:div>
        <w:div w:id="1721903655">
          <w:marLeft w:val="0"/>
          <w:marRight w:val="0"/>
          <w:marTop w:val="0"/>
          <w:marBottom w:val="0"/>
          <w:divBdr>
            <w:top w:val="none" w:sz="0" w:space="0" w:color="auto"/>
            <w:left w:val="none" w:sz="0" w:space="0" w:color="auto"/>
            <w:bottom w:val="none" w:sz="0" w:space="0" w:color="auto"/>
            <w:right w:val="none" w:sz="0" w:space="0" w:color="auto"/>
          </w:divBdr>
          <w:divsChild>
            <w:div w:id="978873986">
              <w:marLeft w:val="0"/>
              <w:marRight w:val="0"/>
              <w:marTop w:val="0"/>
              <w:marBottom w:val="0"/>
              <w:divBdr>
                <w:top w:val="none" w:sz="0" w:space="0" w:color="auto"/>
                <w:left w:val="none" w:sz="0" w:space="0" w:color="auto"/>
                <w:bottom w:val="none" w:sz="0" w:space="0" w:color="auto"/>
                <w:right w:val="none" w:sz="0" w:space="0" w:color="auto"/>
              </w:divBdr>
            </w:div>
            <w:div w:id="327950060">
              <w:marLeft w:val="0"/>
              <w:marRight w:val="0"/>
              <w:marTop w:val="0"/>
              <w:marBottom w:val="0"/>
              <w:divBdr>
                <w:top w:val="none" w:sz="0" w:space="0" w:color="auto"/>
                <w:left w:val="none" w:sz="0" w:space="0" w:color="auto"/>
                <w:bottom w:val="none" w:sz="0" w:space="0" w:color="auto"/>
                <w:right w:val="none" w:sz="0" w:space="0" w:color="auto"/>
              </w:divBdr>
              <w:divsChild>
                <w:div w:id="16078353">
                  <w:marLeft w:val="0"/>
                  <w:marRight w:val="0"/>
                  <w:marTop w:val="0"/>
                  <w:marBottom w:val="0"/>
                  <w:divBdr>
                    <w:top w:val="none" w:sz="0" w:space="0" w:color="auto"/>
                    <w:left w:val="none" w:sz="0" w:space="0" w:color="auto"/>
                    <w:bottom w:val="none" w:sz="0" w:space="0" w:color="auto"/>
                    <w:right w:val="none" w:sz="0" w:space="0" w:color="auto"/>
                  </w:divBdr>
                </w:div>
                <w:div w:id="1509444007">
                  <w:marLeft w:val="0"/>
                  <w:marRight w:val="0"/>
                  <w:marTop w:val="0"/>
                  <w:marBottom w:val="0"/>
                  <w:divBdr>
                    <w:top w:val="none" w:sz="0" w:space="0" w:color="auto"/>
                    <w:left w:val="none" w:sz="0" w:space="0" w:color="auto"/>
                    <w:bottom w:val="none" w:sz="0" w:space="0" w:color="auto"/>
                    <w:right w:val="none" w:sz="0" w:space="0" w:color="auto"/>
                  </w:divBdr>
                </w:div>
                <w:div w:id="1524515181">
                  <w:marLeft w:val="0"/>
                  <w:marRight w:val="0"/>
                  <w:marTop w:val="0"/>
                  <w:marBottom w:val="0"/>
                  <w:divBdr>
                    <w:top w:val="none" w:sz="0" w:space="0" w:color="auto"/>
                    <w:left w:val="none" w:sz="0" w:space="0" w:color="auto"/>
                    <w:bottom w:val="none" w:sz="0" w:space="0" w:color="auto"/>
                    <w:right w:val="none" w:sz="0" w:space="0" w:color="auto"/>
                  </w:divBdr>
                  <w:divsChild>
                    <w:div w:id="10065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ikimokyklinis.lt/index.php/biblioteka/vaiku-ugdymas/taisyklingai-tariu-r-r/5198" TargetMode="External"/><Relationship Id="rId5" Type="http://schemas.openxmlformats.org/officeDocument/2006/relationships/image" Target="media/image1.gif"/><Relationship Id="rId10" Type="http://schemas.openxmlformats.org/officeDocument/2006/relationships/hyperlink" Target="http://www.ikimokyklinis.lt/index.php/biblioteka/vaiku-ugdymas/noriu-aiskiai-kalbeti-ii-dalis/12402" TargetMode="External"/><Relationship Id="rId4" Type="http://schemas.openxmlformats.org/officeDocument/2006/relationships/webSettings" Target="webSettings.xml"/><Relationship Id="rId9" Type="http://schemas.openxmlformats.org/officeDocument/2006/relationships/hyperlink" Target="http://www.nijanga.com/content/view/289/3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5014</Words>
  <Characters>2859</Characters>
  <Application>Microsoft Office Word</Application>
  <DocSecurity>0</DocSecurity>
  <Lines>23</Lines>
  <Paragraphs>15</Paragraphs>
  <ScaleCrop>false</ScaleCrop>
  <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2018-02-02T08:52:00Z</dcterms:created>
  <dcterms:modified xsi:type="dcterms:W3CDTF">2018-04-06T10:55:00Z</dcterms:modified>
</cp:coreProperties>
</file>